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23FACE" w14:textId="77777777" w:rsidR="00D50521" w:rsidRPr="0055724C" w:rsidRDefault="00D50521" w:rsidP="00D50521">
      <w:pPr>
        <w:spacing w:after="240"/>
        <w:jc w:val="center"/>
        <w:rPr>
          <w:b/>
        </w:rPr>
      </w:pPr>
      <w:r w:rsidRPr="0055724C">
        <w:rPr>
          <w:b/>
        </w:rPr>
        <w:t>KAIŠIADORIŲ KULTŪROS CENTRAS</w:t>
      </w:r>
    </w:p>
    <w:p w14:paraId="02598BBA" w14:textId="77777777" w:rsidR="00D50521" w:rsidRPr="0055724C" w:rsidRDefault="00D50521" w:rsidP="00D50521">
      <w:pPr>
        <w:spacing w:after="240"/>
        <w:jc w:val="center"/>
        <w:rPr>
          <w:b/>
        </w:rPr>
      </w:pPr>
      <w:r w:rsidRPr="0055724C">
        <w:rPr>
          <w:b/>
        </w:rPr>
        <w:t>2024 m. spalio mėnesio renginiai</w:t>
      </w:r>
    </w:p>
    <w:p w14:paraId="40521EB6" w14:textId="77777777" w:rsidR="00D50521" w:rsidRPr="0055724C" w:rsidRDefault="00D50521" w:rsidP="00D50521"/>
    <w:tbl>
      <w:tblPr>
        <w:tblW w:w="14600" w:type="dxa"/>
        <w:tblInd w:w="392" w:type="dxa"/>
        <w:tblLayout w:type="fixed"/>
        <w:tblLook w:val="0000" w:firstRow="0" w:lastRow="0" w:firstColumn="0" w:lastColumn="0" w:noHBand="0" w:noVBand="0"/>
      </w:tblPr>
      <w:tblGrid>
        <w:gridCol w:w="1417"/>
        <w:gridCol w:w="3828"/>
        <w:gridCol w:w="2126"/>
        <w:gridCol w:w="1984"/>
        <w:gridCol w:w="5245"/>
      </w:tblGrid>
      <w:tr w:rsidR="00D50521" w:rsidRPr="0055724C" w14:paraId="4638C0AC" w14:textId="77777777">
        <w:trPr>
          <w:trHeight w:val="149"/>
        </w:trPr>
        <w:tc>
          <w:tcPr>
            <w:tcW w:w="1417" w:type="dxa"/>
            <w:tcBorders>
              <w:top w:val="single" w:sz="4" w:space="0" w:color="000000"/>
              <w:left w:val="single" w:sz="4" w:space="0" w:color="000000"/>
              <w:bottom w:val="single" w:sz="4" w:space="0" w:color="000000"/>
            </w:tcBorders>
            <w:shd w:val="clear" w:color="auto" w:fill="auto"/>
          </w:tcPr>
          <w:p w14:paraId="2970F22E" w14:textId="77777777" w:rsidR="00D50521" w:rsidRPr="0055724C" w:rsidRDefault="00D50521">
            <w:pPr>
              <w:rPr>
                <w:b/>
              </w:rPr>
            </w:pPr>
            <w:r w:rsidRPr="0055724C">
              <w:rPr>
                <w:b/>
              </w:rPr>
              <w:t>Data</w:t>
            </w:r>
          </w:p>
          <w:p w14:paraId="6D0792D1" w14:textId="77777777" w:rsidR="00D50521" w:rsidRPr="0055724C" w:rsidRDefault="00D50521">
            <w:pPr>
              <w:rPr>
                <w:b/>
              </w:rPr>
            </w:pPr>
            <w:r w:rsidRPr="0055724C">
              <w:rPr>
                <w:b/>
              </w:rPr>
              <w:t>laikas</w:t>
            </w:r>
          </w:p>
        </w:tc>
        <w:tc>
          <w:tcPr>
            <w:tcW w:w="3828" w:type="dxa"/>
            <w:tcBorders>
              <w:top w:val="single" w:sz="4" w:space="0" w:color="000000"/>
              <w:left w:val="single" w:sz="4" w:space="0" w:color="000000"/>
              <w:bottom w:val="single" w:sz="4" w:space="0" w:color="000000"/>
            </w:tcBorders>
            <w:shd w:val="clear" w:color="auto" w:fill="auto"/>
          </w:tcPr>
          <w:p w14:paraId="56986066" w14:textId="77777777" w:rsidR="00D50521" w:rsidRPr="0055724C" w:rsidRDefault="00D50521">
            <w:pPr>
              <w:rPr>
                <w:b/>
              </w:rPr>
            </w:pPr>
            <w:r w:rsidRPr="0055724C">
              <w:rPr>
                <w:b/>
              </w:rPr>
              <w:t>Renginys</w:t>
            </w:r>
          </w:p>
        </w:tc>
        <w:tc>
          <w:tcPr>
            <w:tcW w:w="2126" w:type="dxa"/>
            <w:tcBorders>
              <w:top w:val="single" w:sz="4" w:space="0" w:color="000000"/>
              <w:left w:val="single" w:sz="4" w:space="0" w:color="000000"/>
              <w:bottom w:val="single" w:sz="4" w:space="0" w:color="000000"/>
            </w:tcBorders>
            <w:shd w:val="clear" w:color="auto" w:fill="auto"/>
          </w:tcPr>
          <w:p w14:paraId="2EB7084A" w14:textId="77777777" w:rsidR="00D50521" w:rsidRPr="0055724C" w:rsidRDefault="00D50521">
            <w:pPr>
              <w:rPr>
                <w:b/>
              </w:rPr>
            </w:pPr>
            <w:r w:rsidRPr="0055724C">
              <w:rPr>
                <w:b/>
              </w:rPr>
              <w:t>Vieta</w:t>
            </w:r>
          </w:p>
        </w:tc>
        <w:tc>
          <w:tcPr>
            <w:tcW w:w="1984" w:type="dxa"/>
            <w:tcBorders>
              <w:top w:val="single" w:sz="4" w:space="0" w:color="000000"/>
              <w:left w:val="single" w:sz="4" w:space="0" w:color="000000"/>
              <w:bottom w:val="single" w:sz="4" w:space="0" w:color="000000"/>
            </w:tcBorders>
            <w:shd w:val="clear" w:color="auto" w:fill="auto"/>
          </w:tcPr>
          <w:p w14:paraId="3EC5D38D" w14:textId="77777777" w:rsidR="00D50521" w:rsidRPr="0055724C" w:rsidRDefault="00D50521">
            <w:pPr>
              <w:rPr>
                <w:b/>
              </w:rPr>
            </w:pPr>
            <w:r w:rsidRPr="0055724C">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651ABCD" w14:textId="77777777" w:rsidR="00D50521" w:rsidRPr="0055724C" w:rsidRDefault="00D50521">
            <w:r w:rsidRPr="0055724C">
              <w:rPr>
                <w:b/>
              </w:rPr>
              <w:t xml:space="preserve">Aprašymas </w:t>
            </w:r>
          </w:p>
        </w:tc>
      </w:tr>
      <w:tr w:rsidR="00D50521" w:rsidRPr="0055724C" w14:paraId="73E1A29C" w14:textId="77777777">
        <w:trPr>
          <w:trHeight w:val="149"/>
        </w:trPr>
        <w:tc>
          <w:tcPr>
            <w:tcW w:w="1417" w:type="dxa"/>
            <w:tcBorders>
              <w:top w:val="single" w:sz="4" w:space="0" w:color="000000"/>
              <w:left w:val="single" w:sz="4" w:space="0" w:color="000000"/>
              <w:bottom w:val="single" w:sz="4" w:space="0" w:color="000000"/>
            </w:tcBorders>
            <w:shd w:val="clear" w:color="auto" w:fill="auto"/>
          </w:tcPr>
          <w:p w14:paraId="5E46FD27" w14:textId="77777777" w:rsidR="00D50521" w:rsidRPr="0055724C" w:rsidRDefault="00D50521">
            <w:pPr>
              <w:rPr>
                <w:bCs/>
              </w:rPr>
            </w:pPr>
            <w:r w:rsidRPr="0055724C">
              <w:rPr>
                <w:bCs/>
              </w:rPr>
              <w:t>5 d.</w:t>
            </w:r>
          </w:p>
          <w:p w14:paraId="0A44613A" w14:textId="78C5926E" w:rsidR="00D50521" w:rsidRPr="0055724C" w:rsidRDefault="00D50521">
            <w:pPr>
              <w:rPr>
                <w:bCs/>
              </w:rPr>
            </w:pPr>
            <w:r w:rsidRPr="0055724C">
              <w:rPr>
                <w:bCs/>
              </w:rPr>
              <w:t xml:space="preserve">18 val. </w:t>
            </w:r>
          </w:p>
        </w:tc>
        <w:tc>
          <w:tcPr>
            <w:tcW w:w="3828" w:type="dxa"/>
            <w:tcBorders>
              <w:top w:val="single" w:sz="4" w:space="0" w:color="000000"/>
              <w:left w:val="single" w:sz="4" w:space="0" w:color="000000"/>
              <w:bottom w:val="single" w:sz="4" w:space="0" w:color="000000"/>
            </w:tcBorders>
            <w:shd w:val="clear" w:color="auto" w:fill="auto"/>
          </w:tcPr>
          <w:p w14:paraId="7C52A045" w14:textId="74D89B3B" w:rsidR="00D50521" w:rsidRPr="0055724C" w:rsidRDefault="00D50521">
            <w:pPr>
              <w:rPr>
                <w:bCs/>
              </w:rPr>
            </w:pPr>
            <w:r w:rsidRPr="0055724C">
              <w:rPr>
                <w:bCs/>
              </w:rPr>
              <w:t>Ligito Kernagio koncertas</w:t>
            </w:r>
          </w:p>
        </w:tc>
        <w:tc>
          <w:tcPr>
            <w:tcW w:w="2126" w:type="dxa"/>
            <w:tcBorders>
              <w:top w:val="single" w:sz="4" w:space="0" w:color="000000"/>
              <w:left w:val="single" w:sz="4" w:space="0" w:color="000000"/>
              <w:bottom w:val="single" w:sz="4" w:space="0" w:color="000000"/>
            </w:tcBorders>
            <w:shd w:val="clear" w:color="auto" w:fill="auto"/>
          </w:tcPr>
          <w:p w14:paraId="08DB6BBC" w14:textId="6421954F" w:rsidR="00D50521" w:rsidRPr="0055724C" w:rsidRDefault="00D50521">
            <w:pPr>
              <w:rPr>
                <w:bCs/>
              </w:rPr>
            </w:pPr>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64C0B7BA" w14:textId="6EDBB059" w:rsidR="00D50521" w:rsidRPr="0055724C" w:rsidRDefault="00D50521">
            <w:r w:rsidRPr="0055724C">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0554FC2" w14:textId="3F472195" w:rsidR="00D50521" w:rsidRPr="0055724C" w:rsidRDefault="00421DB1">
            <w:pPr>
              <w:rPr>
                <w:bCs/>
              </w:rPr>
            </w:pPr>
            <w:r w:rsidRPr="00421DB1">
              <w:rPr>
                <w:bCs/>
              </w:rPr>
              <w:t>Fantastiškos Kernagio Ligito legendinės dainos-koncertas ir vinilinės plokštelės „Pirmyn į 1990“ pristatymas. Koncerto trukmė iki 120 minučių, kuriame skamba tik autorinės Ligito Kernagio kūrybos dainos. Kūriniai, kurie jau per daugelį metų išbandyti laiko ir publikos labai pamėgti.</w:t>
            </w:r>
          </w:p>
        </w:tc>
      </w:tr>
      <w:tr w:rsidR="003D3082" w:rsidRPr="0055724C" w14:paraId="54351CB0"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3F54E646" w14:textId="77777777" w:rsidR="003D3082" w:rsidRPr="0055724C" w:rsidRDefault="003D3082" w:rsidP="003D3082">
            <w:r w:rsidRPr="0055724C">
              <w:t xml:space="preserve">7 d. </w:t>
            </w:r>
          </w:p>
          <w:p w14:paraId="32283269" w14:textId="7B90B0AD" w:rsidR="003D3082" w:rsidRPr="0055724C" w:rsidRDefault="003D3082" w:rsidP="003D3082">
            <w:r w:rsidRPr="0055724C">
              <w:t xml:space="preserve">18 val. </w:t>
            </w:r>
          </w:p>
        </w:tc>
        <w:tc>
          <w:tcPr>
            <w:tcW w:w="3828" w:type="dxa"/>
            <w:tcBorders>
              <w:top w:val="single" w:sz="4" w:space="0" w:color="000000"/>
              <w:left w:val="single" w:sz="4" w:space="0" w:color="000000"/>
              <w:bottom w:val="single" w:sz="4" w:space="0" w:color="000000"/>
            </w:tcBorders>
            <w:shd w:val="clear" w:color="auto" w:fill="auto"/>
          </w:tcPr>
          <w:p w14:paraId="4B22A3CF" w14:textId="3DC6F342" w:rsidR="003D3082" w:rsidRPr="0055724C" w:rsidRDefault="00B11D40" w:rsidP="003D3082">
            <w:r>
              <w:t>OKT</w:t>
            </w:r>
            <w:r w:rsidR="003D3082" w:rsidRPr="0055724C">
              <w:t xml:space="preserve"> „Detoksikacija</w:t>
            </w:r>
            <w:r w:rsidR="00D22CB6" w:rsidRPr="0055724C">
              <w:t>“</w:t>
            </w:r>
          </w:p>
        </w:tc>
        <w:tc>
          <w:tcPr>
            <w:tcW w:w="2126" w:type="dxa"/>
            <w:tcBorders>
              <w:top w:val="single" w:sz="4" w:space="0" w:color="000000"/>
              <w:left w:val="single" w:sz="4" w:space="0" w:color="000000"/>
              <w:bottom w:val="single" w:sz="4" w:space="0" w:color="000000"/>
            </w:tcBorders>
            <w:shd w:val="clear" w:color="auto" w:fill="auto"/>
          </w:tcPr>
          <w:p w14:paraId="0AF328D9" w14:textId="1EE4D880" w:rsidR="003D3082" w:rsidRPr="0055724C" w:rsidRDefault="003D3082" w:rsidP="003D3082">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2D72CED8" w14:textId="6B58E545" w:rsidR="003D3082" w:rsidRPr="00CE1E1B" w:rsidRDefault="00CE1E1B" w:rsidP="003D3082">
            <w:pPr>
              <w:rPr>
                <w:b/>
                <w:bCs/>
              </w:rPr>
            </w:pPr>
            <w:r w:rsidRPr="0055724C">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8760F49" w14:textId="1B886544" w:rsidR="003D3082" w:rsidRPr="0055724C" w:rsidRDefault="00D22CB6" w:rsidP="003D3082">
            <w:r w:rsidRPr="0055724C">
              <w:t>Uždaras mokyt</w:t>
            </w:r>
            <w:r w:rsidR="00587DE5" w:rsidRPr="0055724C">
              <w:t>ojų dienai</w:t>
            </w:r>
            <w:r w:rsidRPr="0055724C">
              <w:t xml:space="preserve"> skirtas spektaklis.</w:t>
            </w:r>
          </w:p>
        </w:tc>
      </w:tr>
      <w:tr w:rsidR="00CE1E1B" w:rsidRPr="0055724C" w14:paraId="1A09308B"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7744FC89" w14:textId="77777777" w:rsidR="00CE1E1B" w:rsidRDefault="00CE1E1B" w:rsidP="003D3082">
            <w:r>
              <w:t xml:space="preserve">8 d. </w:t>
            </w:r>
          </w:p>
          <w:p w14:paraId="130A0672" w14:textId="2C0E5328" w:rsidR="00CE1E1B" w:rsidRPr="0055724C" w:rsidRDefault="00CE1E1B" w:rsidP="003D3082">
            <w:r>
              <w:t xml:space="preserve">18 val. </w:t>
            </w:r>
          </w:p>
        </w:tc>
        <w:tc>
          <w:tcPr>
            <w:tcW w:w="3828" w:type="dxa"/>
            <w:tcBorders>
              <w:top w:val="single" w:sz="4" w:space="0" w:color="000000"/>
              <w:left w:val="single" w:sz="4" w:space="0" w:color="000000"/>
              <w:bottom w:val="single" w:sz="4" w:space="0" w:color="000000"/>
            </w:tcBorders>
            <w:shd w:val="clear" w:color="auto" w:fill="auto"/>
          </w:tcPr>
          <w:p w14:paraId="7316CFCD" w14:textId="298B65DA" w:rsidR="00CE1E1B" w:rsidRPr="00CE1E1B" w:rsidRDefault="00CE1E1B" w:rsidP="00CE1E1B">
            <w:r w:rsidRPr="00CE1E1B">
              <w:t>Naujų skulptūrų keliu „Chašaidaro sapno“ link</w:t>
            </w:r>
            <w:r>
              <w:t>.</w:t>
            </w:r>
          </w:p>
          <w:p w14:paraId="02A60940" w14:textId="77777777" w:rsidR="00CE1E1B" w:rsidRDefault="00CE1E1B" w:rsidP="003D3082"/>
        </w:tc>
        <w:tc>
          <w:tcPr>
            <w:tcW w:w="2126" w:type="dxa"/>
            <w:tcBorders>
              <w:top w:val="single" w:sz="4" w:space="0" w:color="000000"/>
              <w:left w:val="single" w:sz="4" w:space="0" w:color="000000"/>
              <w:bottom w:val="single" w:sz="4" w:space="0" w:color="000000"/>
            </w:tcBorders>
            <w:shd w:val="clear" w:color="auto" w:fill="auto"/>
          </w:tcPr>
          <w:p w14:paraId="36BD9AD1" w14:textId="2FA37D3C" w:rsidR="00CE1E1B" w:rsidRPr="0055724C" w:rsidRDefault="00CE1E1B" w:rsidP="003D3082">
            <w:pPr>
              <w:rPr>
                <w:bCs/>
              </w:rPr>
            </w:pPr>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22E9111B" w14:textId="4C60766F" w:rsidR="00CE1E1B" w:rsidRPr="0055724C" w:rsidRDefault="00CE1E1B" w:rsidP="003D3082">
            <w:r w:rsidRPr="0055724C">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541A28B" w14:textId="77777777" w:rsidR="00CE1E1B" w:rsidRPr="00CE1E1B" w:rsidRDefault="00CE1E1B" w:rsidP="00CE1E1B">
            <w:r w:rsidRPr="00CE1E1B">
              <w:t>18 val. Ekskursija, kurios metu bus pristatytos skulptorių plenero „Kaišiadorių istorijos akcentai“ metu sukurtos skulptūros. Pradžia – V. Ruokio g.</w:t>
            </w:r>
          </w:p>
          <w:p w14:paraId="220598BF" w14:textId="77777777" w:rsidR="00CE1E1B" w:rsidRPr="00CE1E1B" w:rsidRDefault="00CE1E1B" w:rsidP="00CE1E1B">
            <w:r w:rsidRPr="00CE1E1B">
              <w:br/>
              <w:t>19:30 val. L. Šiupšinsko skulptūros Chašaidarui atidengimas Gudienos poilsiavietėje ir pirmojo animacinio filmo apie Kaišiadoris „Chašaidaro sapnas“ pristatymas. </w:t>
            </w:r>
          </w:p>
          <w:p w14:paraId="624206BB" w14:textId="77777777" w:rsidR="00CE1E1B" w:rsidRPr="0055724C" w:rsidRDefault="00CE1E1B" w:rsidP="003D3082"/>
        </w:tc>
      </w:tr>
      <w:tr w:rsidR="003D3082" w:rsidRPr="0055724C" w14:paraId="3855830A"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7593A7D4" w14:textId="77777777" w:rsidR="003D3082" w:rsidRPr="0055724C" w:rsidRDefault="003D3082" w:rsidP="003D3082">
            <w:r w:rsidRPr="0055724C">
              <w:t>8 d.</w:t>
            </w:r>
          </w:p>
          <w:p w14:paraId="149A7C7C" w14:textId="55903BD8" w:rsidR="003D3082" w:rsidRPr="0055724C" w:rsidRDefault="003D3082" w:rsidP="003D3082">
            <w:r w:rsidRPr="0055724C">
              <w:t xml:space="preserve">10 val. </w:t>
            </w:r>
          </w:p>
        </w:tc>
        <w:tc>
          <w:tcPr>
            <w:tcW w:w="3828" w:type="dxa"/>
            <w:tcBorders>
              <w:top w:val="single" w:sz="4" w:space="0" w:color="000000"/>
              <w:left w:val="single" w:sz="4" w:space="0" w:color="000000"/>
              <w:bottom w:val="single" w:sz="4" w:space="0" w:color="000000"/>
            </w:tcBorders>
            <w:shd w:val="clear" w:color="auto" w:fill="auto"/>
          </w:tcPr>
          <w:p w14:paraId="05A64DC8" w14:textId="6FD3CBF6" w:rsidR="003D3082" w:rsidRPr="0055724C" w:rsidRDefault="00587DE5" w:rsidP="003D3082">
            <w:pPr>
              <w:rPr>
                <w:bCs/>
              </w:rPr>
            </w:pPr>
            <w:r w:rsidRPr="0055724C">
              <w:rPr>
                <w:bCs/>
              </w:rPr>
              <w:t>Domino t</w:t>
            </w:r>
            <w:r w:rsidR="003D3082" w:rsidRPr="0055724C">
              <w:rPr>
                <w:bCs/>
              </w:rPr>
              <w:t>eatras „Kakė Makė</w:t>
            </w:r>
            <w:r w:rsidRPr="0055724C">
              <w:rPr>
                <w:bCs/>
              </w:rPr>
              <w:t xml:space="preserve"> ir magiška kelionė</w:t>
            </w:r>
            <w:r w:rsidR="003D3082" w:rsidRPr="0055724C">
              <w:rPr>
                <w:bCs/>
              </w:rPr>
              <w:t>“</w:t>
            </w:r>
          </w:p>
        </w:tc>
        <w:tc>
          <w:tcPr>
            <w:tcW w:w="2126" w:type="dxa"/>
            <w:tcBorders>
              <w:top w:val="single" w:sz="4" w:space="0" w:color="000000"/>
              <w:left w:val="single" w:sz="4" w:space="0" w:color="000000"/>
              <w:bottom w:val="single" w:sz="4" w:space="0" w:color="000000"/>
            </w:tcBorders>
            <w:shd w:val="clear" w:color="auto" w:fill="auto"/>
          </w:tcPr>
          <w:p w14:paraId="5802B5FD" w14:textId="358E1891" w:rsidR="003D3082" w:rsidRPr="0055724C" w:rsidRDefault="00587DE5" w:rsidP="003D3082">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7B0C9DEC" w14:textId="0FFB9BBF" w:rsidR="003D3082" w:rsidRPr="0055724C" w:rsidRDefault="003D3082" w:rsidP="003D3082">
            <w:r w:rsidRPr="0055724C">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E135FF8" w14:textId="2550FBB0" w:rsidR="003D3082" w:rsidRPr="0055724C" w:rsidRDefault="00421DB1" w:rsidP="003D3082">
            <w:r w:rsidRPr="00421DB1">
              <w:t>Nuotykių kupinas spektaklis „Kakė Makė ir magiška kelionė“ </w:t>
            </w:r>
          </w:p>
        </w:tc>
      </w:tr>
      <w:tr w:rsidR="00587DE5" w:rsidRPr="0055724C" w14:paraId="433769F5"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0FA43EE4" w14:textId="77777777" w:rsidR="00587DE5" w:rsidRPr="0055724C" w:rsidRDefault="00587DE5" w:rsidP="003D3082">
            <w:r w:rsidRPr="0055724C">
              <w:t>9 d.</w:t>
            </w:r>
          </w:p>
          <w:p w14:paraId="03C3262E" w14:textId="1A299F2A" w:rsidR="00587DE5" w:rsidRPr="0055724C" w:rsidRDefault="00587DE5" w:rsidP="003D3082">
            <w:r w:rsidRPr="0055724C">
              <w:t>18 val.</w:t>
            </w:r>
          </w:p>
        </w:tc>
        <w:tc>
          <w:tcPr>
            <w:tcW w:w="3828" w:type="dxa"/>
            <w:tcBorders>
              <w:top w:val="single" w:sz="4" w:space="0" w:color="000000"/>
              <w:left w:val="single" w:sz="4" w:space="0" w:color="000000"/>
              <w:bottom w:val="single" w:sz="4" w:space="0" w:color="000000"/>
            </w:tcBorders>
            <w:shd w:val="clear" w:color="auto" w:fill="auto"/>
          </w:tcPr>
          <w:p w14:paraId="709C6A74" w14:textId="252B1261" w:rsidR="00587DE5" w:rsidRPr="0055724C" w:rsidRDefault="00587DE5" w:rsidP="003D3082">
            <w:pPr>
              <w:rPr>
                <w:bCs/>
              </w:rPr>
            </w:pPr>
            <w:r w:rsidRPr="0055724C">
              <w:rPr>
                <w:bCs/>
              </w:rPr>
              <w:t>Spalio mėnesio parodos atidarymas</w:t>
            </w:r>
          </w:p>
        </w:tc>
        <w:tc>
          <w:tcPr>
            <w:tcW w:w="2126" w:type="dxa"/>
            <w:tcBorders>
              <w:top w:val="single" w:sz="4" w:space="0" w:color="000000"/>
              <w:left w:val="single" w:sz="4" w:space="0" w:color="000000"/>
              <w:bottom w:val="single" w:sz="4" w:space="0" w:color="000000"/>
            </w:tcBorders>
            <w:shd w:val="clear" w:color="auto" w:fill="auto"/>
          </w:tcPr>
          <w:p w14:paraId="3BACE9BD" w14:textId="27513CDB" w:rsidR="00587DE5" w:rsidRPr="0055724C" w:rsidRDefault="00587DE5" w:rsidP="003D3082">
            <w:pPr>
              <w:rPr>
                <w:bCs/>
              </w:rPr>
            </w:pPr>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738FCC67" w14:textId="59BE635B" w:rsidR="00587DE5" w:rsidRPr="0055724C" w:rsidRDefault="00587DE5" w:rsidP="003D3082">
            <w:r w:rsidRPr="0055724C">
              <w:t>L. Urbonavičienė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4781C25" w14:textId="77777777" w:rsidR="00421DB1" w:rsidRPr="00421DB1" w:rsidRDefault="00421DB1" w:rsidP="00421DB1">
            <w:r w:rsidRPr="00421DB1">
              <w:t>Parodoje „Sugrįžimai“ kviečiame Jus pasinerti į spalvingą Nijolės Petrikaitės-Nevčesauskienės skiautinių pasaulį ir pajusti Beno Algimanto Jakubavičiaus tapybos emocijas.</w:t>
            </w:r>
          </w:p>
          <w:p w14:paraId="6EA175F7" w14:textId="4851FBC5" w:rsidR="00587DE5" w:rsidRPr="0055724C" w:rsidRDefault="00421DB1" w:rsidP="003D3082">
            <w:r w:rsidRPr="00421DB1">
              <w:t>Paroda Kaišiadorių kultūros centre veiks iki lapkričio 10 d.</w:t>
            </w:r>
          </w:p>
        </w:tc>
      </w:tr>
      <w:tr w:rsidR="003D3082" w:rsidRPr="0055724C" w14:paraId="37C36918"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2DF4734C" w14:textId="77777777" w:rsidR="003D3082" w:rsidRPr="0055724C" w:rsidRDefault="003D3082" w:rsidP="003D3082">
            <w:r w:rsidRPr="0055724C">
              <w:t>10 d.</w:t>
            </w:r>
          </w:p>
          <w:p w14:paraId="4390D739" w14:textId="4B54F593" w:rsidR="003D3082" w:rsidRPr="0055724C" w:rsidRDefault="003D3082" w:rsidP="003D3082">
            <w:r w:rsidRPr="0055724C">
              <w:t xml:space="preserve">10 val. </w:t>
            </w:r>
          </w:p>
        </w:tc>
        <w:tc>
          <w:tcPr>
            <w:tcW w:w="3828" w:type="dxa"/>
            <w:tcBorders>
              <w:top w:val="single" w:sz="4" w:space="0" w:color="000000"/>
              <w:left w:val="single" w:sz="4" w:space="0" w:color="000000"/>
              <w:bottom w:val="single" w:sz="4" w:space="0" w:color="000000"/>
            </w:tcBorders>
            <w:shd w:val="clear" w:color="auto" w:fill="auto"/>
          </w:tcPr>
          <w:p w14:paraId="269D6F37" w14:textId="20E4765A" w:rsidR="003D3082" w:rsidRPr="0055724C" w:rsidRDefault="003D3082" w:rsidP="003D3082">
            <w:pPr>
              <w:rPr>
                <w:bCs/>
              </w:rPr>
            </w:pPr>
            <w:r w:rsidRPr="0055724C">
              <w:rPr>
                <w:bCs/>
              </w:rPr>
              <w:t>Kinas vaikams „Hana monstrų pasaulyje“</w:t>
            </w:r>
          </w:p>
        </w:tc>
        <w:tc>
          <w:tcPr>
            <w:tcW w:w="2126" w:type="dxa"/>
            <w:tcBorders>
              <w:top w:val="single" w:sz="4" w:space="0" w:color="000000"/>
              <w:left w:val="single" w:sz="4" w:space="0" w:color="000000"/>
              <w:bottom w:val="single" w:sz="4" w:space="0" w:color="000000"/>
            </w:tcBorders>
            <w:shd w:val="clear" w:color="auto" w:fill="auto"/>
          </w:tcPr>
          <w:p w14:paraId="00C04BBA" w14:textId="378314F3" w:rsidR="003D3082" w:rsidRPr="0055724C" w:rsidRDefault="003D3082" w:rsidP="003D3082">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6C25E1A1" w14:textId="682AA6B0" w:rsidR="003D3082" w:rsidRPr="0055724C" w:rsidRDefault="003D3082" w:rsidP="003D3082">
            <w:r w:rsidRPr="0055724C">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44DCD23" w14:textId="03ED5EAF" w:rsidR="003D3082" w:rsidRPr="0055724C" w:rsidRDefault="00587DE5" w:rsidP="003D3082">
            <w:r w:rsidRPr="0055724C">
              <w:t xml:space="preserve">Animacija visai šeimai „Hana monstrų pasaulyje“ – net ir pabaisų planetoje gali surasti geriausius </w:t>
            </w:r>
            <w:r w:rsidRPr="0055724C">
              <w:lastRenderedPageBreak/>
              <w:t>draugus Hana turbūt vienintelė mergaitė pasaulyje, kuri svajoja sutikti tikras pabaisas ir su jais susidraugauti. </w:t>
            </w:r>
          </w:p>
        </w:tc>
      </w:tr>
      <w:tr w:rsidR="00296A47" w:rsidRPr="0055724C" w14:paraId="2B0FE4CA"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23A7E1B5" w14:textId="75DAE012" w:rsidR="00296A47" w:rsidRPr="0055724C" w:rsidRDefault="00296A47" w:rsidP="00296A47">
            <w:r w:rsidRPr="0055724C">
              <w:lastRenderedPageBreak/>
              <w:t xml:space="preserve">12 d. </w:t>
            </w:r>
          </w:p>
        </w:tc>
        <w:tc>
          <w:tcPr>
            <w:tcW w:w="3828" w:type="dxa"/>
            <w:tcBorders>
              <w:top w:val="single" w:sz="4" w:space="0" w:color="000000"/>
              <w:left w:val="single" w:sz="4" w:space="0" w:color="000000"/>
              <w:bottom w:val="single" w:sz="4" w:space="0" w:color="000000"/>
            </w:tcBorders>
            <w:shd w:val="clear" w:color="auto" w:fill="auto"/>
          </w:tcPr>
          <w:p w14:paraId="30F9200D" w14:textId="741F3B76" w:rsidR="00296A47" w:rsidRPr="00296A47" w:rsidRDefault="007C5943" w:rsidP="00296A47">
            <w:pPr>
              <w:rPr>
                <w:bCs/>
              </w:rPr>
            </w:pPr>
            <w:r>
              <w:rPr>
                <w:bCs/>
              </w:rPr>
              <w:t xml:space="preserve">Ansamblis </w:t>
            </w:r>
            <w:r w:rsidR="00296A47" w:rsidRPr="00296A47">
              <w:rPr>
                <w:bCs/>
              </w:rPr>
              <w:t>„Žilvita“ ir Kauno mišrus choras „Saluto“ koncertas „Panašūs ir kitokie</w:t>
            </w:r>
            <w:r w:rsidR="00232F2E">
              <w:rPr>
                <w:bCs/>
              </w:rPr>
              <w:t>“</w:t>
            </w:r>
          </w:p>
          <w:p w14:paraId="7A8A9A91" w14:textId="77777777" w:rsidR="00296A47" w:rsidRPr="0055724C" w:rsidRDefault="00296A47" w:rsidP="00296A47">
            <w:pPr>
              <w:rPr>
                <w:bCs/>
              </w:rPr>
            </w:pPr>
          </w:p>
        </w:tc>
        <w:tc>
          <w:tcPr>
            <w:tcW w:w="2126" w:type="dxa"/>
            <w:tcBorders>
              <w:top w:val="single" w:sz="4" w:space="0" w:color="000000"/>
              <w:left w:val="single" w:sz="4" w:space="0" w:color="000000"/>
              <w:bottom w:val="single" w:sz="4" w:space="0" w:color="000000"/>
            </w:tcBorders>
            <w:shd w:val="clear" w:color="auto" w:fill="auto"/>
          </w:tcPr>
          <w:p w14:paraId="3258A742" w14:textId="7221878D" w:rsidR="00296A47" w:rsidRPr="0055724C" w:rsidRDefault="00296A47" w:rsidP="00296A47">
            <w:pPr>
              <w:rPr>
                <w:bCs/>
              </w:rPr>
            </w:pPr>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0E156F1D" w14:textId="3F58A3EC" w:rsidR="00296A47" w:rsidRPr="0055724C" w:rsidRDefault="00296A47" w:rsidP="00296A47">
            <w:r w:rsidRPr="0055724C">
              <w:t>L. Morkūnienė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75460BB" w14:textId="37D9D20F" w:rsidR="00296A47" w:rsidRPr="0055724C" w:rsidRDefault="00232F2E" w:rsidP="00296A47">
            <w:r>
              <w:t xml:space="preserve">Koncertas kuris parodo dviejų žanrų skirtumus ir panašumus. </w:t>
            </w:r>
          </w:p>
        </w:tc>
      </w:tr>
      <w:tr w:rsidR="002B61CB" w:rsidRPr="0055724C" w14:paraId="1009F614"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76321321" w14:textId="4A7C32FB" w:rsidR="002B61CB" w:rsidRPr="0055724C" w:rsidRDefault="002B61CB" w:rsidP="00296A47">
            <w:r w:rsidRPr="0055724C">
              <w:t>14 d.</w:t>
            </w:r>
          </w:p>
        </w:tc>
        <w:tc>
          <w:tcPr>
            <w:tcW w:w="3828" w:type="dxa"/>
            <w:tcBorders>
              <w:top w:val="single" w:sz="4" w:space="0" w:color="000000"/>
              <w:left w:val="single" w:sz="4" w:space="0" w:color="000000"/>
              <w:bottom w:val="single" w:sz="4" w:space="0" w:color="000000"/>
            </w:tcBorders>
            <w:shd w:val="clear" w:color="auto" w:fill="auto"/>
          </w:tcPr>
          <w:p w14:paraId="7A14C0D6" w14:textId="70CCF453" w:rsidR="002B61CB" w:rsidRPr="0055724C" w:rsidRDefault="002B61CB" w:rsidP="00296A47">
            <w:pPr>
              <w:rPr>
                <w:bCs/>
              </w:rPr>
            </w:pPr>
            <w:r w:rsidRPr="0055724C">
              <w:rPr>
                <w:bCs/>
              </w:rPr>
              <w:t>„Nuepiko“ šokio trupė „4 Viktorai“</w:t>
            </w:r>
          </w:p>
        </w:tc>
        <w:tc>
          <w:tcPr>
            <w:tcW w:w="2126" w:type="dxa"/>
            <w:tcBorders>
              <w:top w:val="single" w:sz="4" w:space="0" w:color="000000"/>
              <w:left w:val="single" w:sz="4" w:space="0" w:color="000000"/>
              <w:bottom w:val="single" w:sz="4" w:space="0" w:color="000000"/>
            </w:tcBorders>
            <w:shd w:val="clear" w:color="auto" w:fill="auto"/>
          </w:tcPr>
          <w:p w14:paraId="0936C8A8" w14:textId="5F075863" w:rsidR="002B61CB" w:rsidRPr="0055724C" w:rsidRDefault="002B61CB" w:rsidP="002B61CB">
            <w:pPr>
              <w:rPr>
                <w:bCs/>
              </w:rPr>
            </w:pPr>
            <w:r w:rsidRPr="0055724C">
              <w:rPr>
                <w:bCs/>
              </w:rPr>
              <w:t>A. Brazausko gimnazija</w:t>
            </w:r>
          </w:p>
        </w:tc>
        <w:tc>
          <w:tcPr>
            <w:tcW w:w="1984" w:type="dxa"/>
            <w:tcBorders>
              <w:top w:val="single" w:sz="4" w:space="0" w:color="000000"/>
              <w:left w:val="single" w:sz="4" w:space="0" w:color="000000"/>
              <w:bottom w:val="single" w:sz="4" w:space="0" w:color="000000"/>
            </w:tcBorders>
            <w:shd w:val="clear" w:color="auto" w:fill="auto"/>
          </w:tcPr>
          <w:p w14:paraId="15BC92B3" w14:textId="547C91CF" w:rsidR="002B61CB" w:rsidRPr="0055724C" w:rsidRDefault="002B61CB" w:rsidP="00296A47">
            <w:r w:rsidRPr="0055724C">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E54A34E" w14:textId="31A36ACA" w:rsidR="002B61CB" w:rsidRPr="0055724C" w:rsidRDefault="002B61CB" w:rsidP="00296A47">
            <w:r w:rsidRPr="0055724C">
              <w:t>Šokio ir cirko spektaklis, kurio ašimi tampa Olimpinių žaidynių dvasia – olimpinė ugnis, olimpiniai žiedai, šventė, vieningumas ir tuo pačiu noras tapti tuo vieninteliu nugalėtoju.</w:t>
            </w:r>
          </w:p>
        </w:tc>
      </w:tr>
      <w:tr w:rsidR="002B61CB" w:rsidRPr="0055724C" w14:paraId="13E21E97"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4F4A63B5" w14:textId="77777777" w:rsidR="002B61CB" w:rsidRPr="0055724C" w:rsidRDefault="002B61CB" w:rsidP="00296A47">
            <w:r w:rsidRPr="0055724C">
              <w:t>16 d.</w:t>
            </w:r>
          </w:p>
          <w:p w14:paraId="0B7DD83C" w14:textId="3062E681" w:rsidR="002B61CB" w:rsidRPr="0055724C" w:rsidRDefault="002B61CB" w:rsidP="00296A47">
            <w:r w:rsidRPr="0055724C">
              <w:t>18 val.</w:t>
            </w:r>
          </w:p>
        </w:tc>
        <w:tc>
          <w:tcPr>
            <w:tcW w:w="3828" w:type="dxa"/>
            <w:tcBorders>
              <w:top w:val="single" w:sz="4" w:space="0" w:color="000000"/>
              <w:left w:val="single" w:sz="4" w:space="0" w:color="000000"/>
              <w:bottom w:val="single" w:sz="4" w:space="0" w:color="000000"/>
            </w:tcBorders>
            <w:shd w:val="clear" w:color="auto" w:fill="auto"/>
          </w:tcPr>
          <w:p w14:paraId="3941AC40" w14:textId="6333A9F3" w:rsidR="002B61CB" w:rsidRPr="002B61CB" w:rsidRDefault="0055724C" w:rsidP="002B61CB">
            <w:pPr>
              <w:rPr>
                <w:bCs/>
              </w:rPr>
            </w:pPr>
            <w:r w:rsidRPr="0055724C">
              <w:t>Dalios Teišerskytės</w:t>
            </w:r>
            <w:r w:rsidRPr="0055724C">
              <w:rPr>
                <w:bCs/>
              </w:rPr>
              <w:t xml:space="preserve"> </w:t>
            </w:r>
            <w:r w:rsidR="002B61CB" w:rsidRPr="002B61CB">
              <w:rPr>
                <w:bCs/>
              </w:rPr>
              <w:t>dainų ir poezijos vakaras „Aš sugrįšiu...“</w:t>
            </w:r>
          </w:p>
          <w:p w14:paraId="75DD235A" w14:textId="77777777" w:rsidR="002B61CB" w:rsidRPr="0055724C" w:rsidRDefault="002B61CB" w:rsidP="00296A47">
            <w:pPr>
              <w:rPr>
                <w:bCs/>
              </w:rPr>
            </w:pPr>
          </w:p>
        </w:tc>
        <w:tc>
          <w:tcPr>
            <w:tcW w:w="2126" w:type="dxa"/>
            <w:tcBorders>
              <w:top w:val="single" w:sz="4" w:space="0" w:color="000000"/>
              <w:left w:val="single" w:sz="4" w:space="0" w:color="000000"/>
              <w:bottom w:val="single" w:sz="4" w:space="0" w:color="000000"/>
            </w:tcBorders>
            <w:shd w:val="clear" w:color="auto" w:fill="auto"/>
          </w:tcPr>
          <w:p w14:paraId="3FA21E52" w14:textId="6D9130F8" w:rsidR="002B61CB" w:rsidRPr="0055724C" w:rsidRDefault="0055724C" w:rsidP="002B61CB">
            <w:pPr>
              <w:rPr>
                <w:bCs/>
              </w:rPr>
            </w:pPr>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4971F58C" w14:textId="017287B2" w:rsidR="002B61CB" w:rsidRPr="0055724C" w:rsidRDefault="0055724C" w:rsidP="00296A47">
            <w:r w:rsidRPr="0055724C">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1ABE9F0" w14:textId="77777777" w:rsidR="0055724C" w:rsidRPr="0055724C" w:rsidRDefault="0055724C" w:rsidP="0055724C">
            <w:pPr>
              <w:jc w:val="both"/>
            </w:pPr>
            <w:r w:rsidRPr="0055724C">
              <w:t>,,Pati nesu jokia nacionalinė vertybė, todėl manau, kad be mano poezijos pasaulis išgyventų...</w:t>
            </w:r>
          </w:p>
          <w:p w14:paraId="7B3A7187" w14:textId="77777777" w:rsidR="0055724C" w:rsidRPr="0055724C" w:rsidRDefault="0055724C" w:rsidP="0055724C">
            <w:pPr>
              <w:jc w:val="both"/>
            </w:pPr>
            <w:r w:rsidRPr="0055724C">
              <w:t xml:space="preserve">Tačiau kažkaip pasirašė penkiolika knygų, virš keturių šimtų dainų tekstų." - rašė žinoma poetė Dalia Teišerskytė. </w:t>
            </w:r>
          </w:p>
          <w:p w14:paraId="0C2243FA" w14:textId="77777777" w:rsidR="0055724C" w:rsidRPr="0055724C" w:rsidRDefault="0055724C" w:rsidP="0055724C">
            <w:pPr>
              <w:jc w:val="both"/>
            </w:pPr>
            <w:r w:rsidRPr="0055724C">
              <w:t>Eilių iš jos poezijos knygos ,,Paskutinių lapų išleistuvės" ir dainų, kurias dainavo patys žymiausi Lietuvos estrados ir operos solistai, kaip S.Povilaitis, B. Petrikytė, M. Mikutavičius, J. Miščiukaitė, Neda, I. Valinskienė, B. Dambrauskaitė, V. Malinauskas, O. Karkauskaitė ir kiti,  kviečia pasiklausyti dainininkai Asta Pilypaitė, Paulius Bagdanavičius ir renginio vedėjas režisierius Giedrius Gustas.</w:t>
            </w:r>
          </w:p>
          <w:p w14:paraId="33E5D9D2" w14:textId="77777777" w:rsidR="002B61CB" w:rsidRPr="0055724C" w:rsidRDefault="002B61CB" w:rsidP="00296A47"/>
        </w:tc>
      </w:tr>
      <w:tr w:rsidR="00296A47" w:rsidRPr="0055724C" w14:paraId="738EC19D"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1EE0B134" w14:textId="2C7B2545" w:rsidR="00296A47" w:rsidRPr="0055724C" w:rsidRDefault="00296A47" w:rsidP="00296A47">
            <w:r w:rsidRPr="0055724C">
              <w:t xml:space="preserve">17 d. </w:t>
            </w:r>
          </w:p>
          <w:p w14:paraId="683F3B7F" w14:textId="36A7A7A2" w:rsidR="00296A47" w:rsidRPr="0055724C" w:rsidRDefault="00296A47" w:rsidP="00296A47">
            <w:r w:rsidRPr="0055724C">
              <w:t>18.30 val.</w:t>
            </w:r>
          </w:p>
        </w:tc>
        <w:tc>
          <w:tcPr>
            <w:tcW w:w="3828" w:type="dxa"/>
            <w:tcBorders>
              <w:top w:val="single" w:sz="4" w:space="0" w:color="000000"/>
              <w:left w:val="single" w:sz="4" w:space="0" w:color="000000"/>
              <w:bottom w:val="single" w:sz="4" w:space="0" w:color="000000"/>
            </w:tcBorders>
            <w:shd w:val="clear" w:color="auto" w:fill="auto"/>
          </w:tcPr>
          <w:p w14:paraId="30D5DE94" w14:textId="0ECB2AD4" w:rsidR="00296A47" w:rsidRPr="0055724C" w:rsidRDefault="00296A47" w:rsidP="00296A47">
            <w:r w:rsidRPr="0055724C">
              <w:t>Kaišiadorių Kultūros centro mėgėjų teatro jaunimo studijos spektaklis  „Vilis“.</w:t>
            </w:r>
          </w:p>
          <w:p w14:paraId="5CDA7132" w14:textId="77777777" w:rsidR="00296A47" w:rsidRPr="0055724C" w:rsidRDefault="00296A47" w:rsidP="00296A47">
            <w:pPr>
              <w:rPr>
                <w:bCs/>
              </w:rPr>
            </w:pPr>
          </w:p>
        </w:tc>
        <w:tc>
          <w:tcPr>
            <w:tcW w:w="2126" w:type="dxa"/>
            <w:tcBorders>
              <w:top w:val="single" w:sz="4" w:space="0" w:color="000000"/>
              <w:left w:val="single" w:sz="4" w:space="0" w:color="000000"/>
              <w:bottom w:val="single" w:sz="4" w:space="0" w:color="000000"/>
            </w:tcBorders>
            <w:shd w:val="clear" w:color="auto" w:fill="auto"/>
          </w:tcPr>
          <w:p w14:paraId="433560E2" w14:textId="042419C0" w:rsidR="00296A47" w:rsidRPr="0055724C" w:rsidRDefault="00296A47" w:rsidP="00296A47">
            <w:pPr>
              <w:rPr>
                <w:bCs/>
              </w:rPr>
            </w:pPr>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71D29025" w14:textId="0ABFC38E" w:rsidR="00296A47" w:rsidRPr="0055724C" w:rsidRDefault="00296A47" w:rsidP="00296A47">
            <w:r w:rsidRPr="0055724C">
              <w:t>J. Andriulevičius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1EF6333C" w14:textId="77777777" w:rsidR="00296A47" w:rsidRPr="0055724C" w:rsidRDefault="00296A47" w:rsidP="00296A47">
            <w:r w:rsidRPr="0055724C">
              <w:t xml:space="preserve">Rato spektaklis, kuriame pasakojamas V. Orvido gyvenimo istorija. </w:t>
            </w:r>
          </w:p>
          <w:p w14:paraId="35F0D7AC" w14:textId="49E8EA77" w:rsidR="00296A47" w:rsidRPr="0055724C" w:rsidRDefault="00296A47" w:rsidP="00296A47">
            <w:r w:rsidRPr="0055724C">
              <w:t>(V. Orvido istorija pagal Vytautą V. Landsbergį) vietų skaičius ribotas.</w:t>
            </w:r>
          </w:p>
        </w:tc>
      </w:tr>
      <w:tr w:rsidR="00296A47" w:rsidRPr="0055724C" w14:paraId="03D5E57A"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18D8C94C" w14:textId="77777777" w:rsidR="00296A47" w:rsidRDefault="008D2697" w:rsidP="00296A47">
            <w:r>
              <w:t xml:space="preserve">19 d. </w:t>
            </w:r>
          </w:p>
          <w:p w14:paraId="4B5DC851" w14:textId="77032327" w:rsidR="008D2697" w:rsidRPr="0055724C" w:rsidRDefault="008D2697" w:rsidP="00296A47"/>
        </w:tc>
        <w:tc>
          <w:tcPr>
            <w:tcW w:w="3828" w:type="dxa"/>
            <w:tcBorders>
              <w:top w:val="single" w:sz="4" w:space="0" w:color="000000"/>
              <w:left w:val="single" w:sz="4" w:space="0" w:color="000000"/>
              <w:bottom w:val="single" w:sz="4" w:space="0" w:color="000000"/>
            </w:tcBorders>
            <w:shd w:val="clear" w:color="auto" w:fill="auto"/>
          </w:tcPr>
          <w:p w14:paraId="6A27A4CE" w14:textId="6704DF6B" w:rsidR="008D2697" w:rsidRPr="008D2697" w:rsidRDefault="008D2697" w:rsidP="008D2697">
            <w:pPr>
              <w:rPr>
                <w:bCs/>
              </w:rPr>
            </w:pPr>
            <w:r>
              <w:rPr>
                <w:bCs/>
              </w:rPr>
              <w:t>Kaišiadorių kultūros centro filkloro ansamblio „</w:t>
            </w:r>
            <w:r w:rsidRPr="008D2697">
              <w:rPr>
                <w:bCs/>
              </w:rPr>
              <w:t>Verpeta</w:t>
            </w:r>
            <w:r>
              <w:rPr>
                <w:bCs/>
              </w:rPr>
              <w:t>“</w:t>
            </w:r>
            <w:r w:rsidRPr="008D2697">
              <w:rPr>
                <w:bCs/>
              </w:rPr>
              <w:t xml:space="preserve"> 45 metų jubilie</w:t>
            </w:r>
            <w:r>
              <w:rPr>
                <w:bCs/>
              </w:rPr>
              <w:t>jus.</w:t>
            </w:r>
          </w:p>
          <w:p w14:paraId="67DAB96B" w14:textId="77777777" w:rsidR="00296A47" w:rsidRPr="0055724C" w:rsidRDefault="00296A47" w:rsidP="00296A47">
            <w:pPr>
              <w:rPr>
                <w:bCs/>
              </w:rPr>
            </w:pPr>
          </w:p>
        </w:tc>
        <w:tc>
          <w:tcPr>
            <w:tcW w:w="2126" w:type="dxa"/>
            <w:tcBorders>
              <w:top w:val="single" w:sz="4" w:space="0" w:color="000000"/>
              <w:left w:val="single" w:sz="4" w:space="0" w:color="000000"/>
              <w:bottom w:val="single" w:sz="4" w:space="0" w:color="000000"/>
            </w:tcBorders>
            <w:shd w:val="clear" w:color="auto" w:fill="auto"/>
          </w:tcPr>
          <w:p w14:paraId="4D083096" w14:textId="57428F20" w:rsidR="00296A47" w:rsidRPr="0055724C" w:rsidRDefault="008D2697" w:rsidP="00296A47">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4E3CC7DA" w14:textId="3FFBE770" w:rsidR="00296A47" w:rsidRPr="0055724C" w:rsidRDefault="008D2697" w:rsidP="00296A47">
            <w:r w:rsidRPr="0055724C">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CCBDC7A" w14:textId="652C9BD7" w:rsidR="00296A47" w:rsidRPr="0055724C" w:rsidRDefault="008D2697" w:rsidP="00296A47">
            <w:r>
              <w:t>Reikšmingas, gražus, brandus kolektyvo jubiliejus</w:t>
            </w:r>
            <w:r w:rsidR="007C5943">
              <w:t>.</w:t>
            </w:r>
          </w:p>
        </w:tc>
      </w:tr>
      <w:tr w:rsidR="00CE1E1B" w:rsidRPr="0055724C" w14:paraId="50BC3BD5"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1F9F5FF3" w14:textId="77777777" w:rsidR="00CE1E1B" w:rsidRDefault="00CE1E1B" w:rsidP="00CE1E1B">
            <w:r>
              <w:lastRenderedPageBreak/>
              <w:t xml:space="preserve">21 d. </w:t>
            </w:r>
          </w:p>
          <w:p w14:paraId="73E1D8AB" w14:textId="4A5555AC" w:rsidR="00CE1E1B" w:rsidRDefault="00CE1E1B" w:rsidP="00CE1E1B">
            <w:r>
              <w:t xml:space="preserve">18 val. </w:t>
            </w:r>
          </w:p>
        </w:tc>
        <w:tc>
          <w:tcPr>
            <w:tcW w:w="3828" w:type="dxa"/>
            <w:tcBorders>
              <w:top w:val="single" w:sz="4" w:space="0" w:color="000000"/>
              <w:left w:val="single" w:sz="4" w:space="0" w:color="000000"/>
              <w:bottom w:val="single" w:sz="4" w:space="0" w:color="000000"/>
            </w:tcBorders>
            <w:shd w:val="clear" w:color="auto" w:fill="auto"/>
          </w:tcPr>
          <w:p w14:paraId="3F02DCB8" w14:textId="46C48944" w:rsidR="00CE1E1B" w:rsidRPr="00CE1E1B" w:rsidRDefault="00CE1E1B" w:rsidP="00CE1E1B">
            <w:pPr>
              <w:rPr>
                <w:bCs/>
              </w:rPr>
            </w:pPr>
            <w:r w:rsidRPr="00CE1E1B">
              <w:rPr>
                <w:bCs/>
              </w:rPr>
              <w:t>Filmas „10 katino gyvenimų“ (dubliuotas)</w:t>
            </w:r>
            <w:r>
              <w:rPr>
                <w:bCs/>
              </w:rPr>
              <w:t>.</w:t>
            </w:r>
          </w:p>
          <w:p w14:paraId="3A42140E" w14:textId="77777777" w:rsidR="00CE1E1B" w:rsidRDefault="00CE1E1B" w:rsidP="00CE1E1B">
            <w:pPr>
              <w:rPr>
                <w:bCs/>
              </w:rPr>
            </w:pPr>
          </w:p>
        </w:tc>
        <w:tc>
          <w:tcPr>
            <w:tcW w:w="2126" w:type="dxa"/>
            <w:tcBorders>
              <w:top w:val="single" w:sz="4" w:space="0" w:color="000000"/>
              <w:left w:val="single" w:sz="4" w:space="0" w:color="000000"/>
              <w:bottom w:val="single" w:sz="4" w:space="0" w:color="000000"/>
            </w:tcBorders>
            <w:shd w:val="clear" w:color="auto" w:fill="auto"/>
          </w:tcPr>
          <w:p w14:paraId="14082159" w14:textId="3EAD3674" w:rsidR="00CE1E1B" w:rsidRPr="0055724C" w:rsidRDefault="00CE1E1B" w:rsidP="00CE1E1B">
            <w:pPr>
              <w:rPr>
                <w:bCs/>
              </w:rPr>
            </w:pPr>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16F41905" w14:textId="75102B93" w:rsidR="00CE1E1B" w:rsidRPr="0055724C" w:rsidRDefault="00CE1E1B" w:rsidP="00CE1E1B">
            <w:r w:rsidRPr="0055724C">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D708572" w14:textId="77777777" w:rsidR="00CE1E1B" w:rsidRDefault="00CE1E1B" w:rsidP="00CE1E1B"/>
        </w:tc>
      </w:tr>
      <w:tr w:rsidR="00CE1E1B" w:rsidRPr="0055724C" w14:paraId="79C71E2F"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6A8D73A6" w14:textId="77777777" w:rsidR="00CE1E1B" w:rsidRDefault="00CE1E1B" w:rsidP="00CE1E1B">
            <w:r>
              <w:t xml:space="preserve">22 d. </w:t>
            </w:r>
          </w:p>
          <w:p w14:paraId="348F5492" w14:textId="487A79AE" w:rsidR="00CE1E1B" w:rsidRPr="0055724C" w:rsidRDefault="00CE1E1B" w:rsidP="00CE1E1B">
            <w:r>
              <w:t xml:space="preserve">18 val. </w:t>
            </w:r>
          </w:p>
        </w:tc>
        <w:tc>
          <w:tcPr>
            <w:tcW w:w="3828" w:type="dxa"/>
            <w:tcBorders>
              <w:top w:val="single" w:sz="4" w:space="0" w:color="000000"/>
              <w:left w:val="single" w:sz="4" w:space="0" w:color="000000"/>
              <w:bottom w:val="single" w:sz="4" w:space="0" w:color="000000"/>
            </w:tcBorders>
            <w:shd w:val="clear" w:color="auto" w:fill="auto"/>
          </w:tcPr>
          <w:p w14:paraId="79AC2B8B" w14:textId="425F4FFC" w:rsidR="00CE1E1B" w:rsidRPr="0055724C" w:rsidRDefault="00CE1E1B" w:rsidP="00CE1E1B">
            <w:pPr>
              <w:rPr>
                <w:bCs/>
              </w:rPr>
            </w:pPr>
            <w:r>
              <w:rPr>
                <w:bCs/>
              </w:rPr>
              <w:t>Kino filmas „Tikri farai“</w:t>
            </w:r>
          </w:p>
        </w:tc>
        <w:tc>
          <w:tcPr>
            <w:tcW w:w="2126" w:type="dxa"/>
            <w:tcBorders>
              <w:top w:val="single" w:sz="4" w:space="0" w:color="000000"/>
              <w:left w:val="single" w:sz="4" w:space="0" w:color="000000"/>
              <w:bottom w:val="single" w:sz="4" w:space="0" w:color="000000"/>
            </w:tcBorders>
            <w:shd w:val="clear" w:color="auto" w:fill="auto"/>
          </w:tcPr>
          <w:p w14:paraId="5D0F70C6" w14:textId="539201AC" w:rsidR="00CE1E1B" w:rsidRPr="0055724C" w:rsidRDefault="00CE1E1B" w:rsidP="00CE1E1B">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346650BE" w14:textId="3DEA90AD" w:rsidR="00CE1E1B" w:rsidRPr="0055724C" w:rsidRDefault="00CE1E1B" w:rsidP="00CE1E1B">
            <w:r w:rsidRPr="0055724C">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43469AE" w14:textId="1BEBAE20" w:rsidR="00CE1E1B" w:rsidRPr="0055724C" w:rsidRDefault="00CE1E1B" w:rsidP="00CE1E1B">
            <w:r w:rsidRPr="008D2697">
              <w:t>Iš pirmo žvilgsnio Arnas, Deivis, Kuisis ir Robertas yra paprasti, niekuo neišsiskiriantys vyrukai, tačiau jie turi slaptą hobį – apsimesti Aro pareigūnais, bausti tuos, kurie išsisuka nuo teisingumo ir padėti tiems, kuriems labiausiai reikia pagalbos. Vieną dieną viskas pasisuka netikėta linkme, kai po eilinės, sėkmingos „misijos“ draugai papuola į tikrą apiplėšimą, kuris pasibaigia tragiškai. Ketveriukė, suvokdama, kad toliau taip lengvai vykdyti savo teisingumo nebegali, susiduria su sunkia dilema – viską mesti ar tęsti veiklą ir rizikuoti pakliūti tikriems policininkams į rankas.</w:t>
            </w:r>
          </w:p>
        </w:tc>
      </w:tr>
      <w:tr w:rsidR="00CE1E1B" w:rsidRPr="0055724C" w14:paraId="3C4995D4"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59A73C80" w14:textId="77777777" w:rsidR="00CE1E1B" w:rsidRDefault="00CE1E1B" w:rsidP="00CE1E1B">
            <w:r>
              <w:t xml:space="preserve">24 d. </w:t>
            </w:r>
          </w:p>
          <w:p w14:paraId="29EB31CC" w14:textId="2ED37B0E" w:rsidR="00CE1E1B" w:rsidRDefault="00CE1E1B" w:rsidP="00CE1E1B">
            <w:r>
              <w:t>18:00-20:00 val.</w:t>
            </w:r>
          </w:p>
        </w:tc>
        <w:tc>
          <w:tcPr>
            <w:tcW w:w="3828" w:type="dxa"/>
            <w:tcBorders>
              <w:top w:val="single" w:sz="4" w:space="0" w:color="000000"/>
              <w:left w:val="single" w:sz="4" w:space="0" w:color="000000"/>
              <w:bottom w:val="single" w:sz="4" w:space="0" w:color="000000"/>
            </w:tcBorders>
            <w:shd w:val="clear" w:color="auto" w:fill="auto"/>
          </w:tcPr>
          <w:p w14:paraId="3EE232CE" w14:textId="51E17BA1" w:rsidR="00CE1E1B" w:rsidRDefault="00CE1E1B" w:rsidP="00CE1E1B">
            <w:pPr>
              <w:rPr>
                <w:bCs/>
              </w:rPr>
            </w:pPr>
            <w:r w:rsidRPr="006844DE">
              <w:rPr>
                <w:bCs/>
              </w:rPr>
              <w:t>Tradicinės dzūkiškos Polkos šokimo pagrind</w:t>
            </w:r>
            <w:r>
              <w:rPr>
                <w:bCs/>
              </w:rPr>
              <w:t>ų</w:t>
            </w:r>
            <w:r w:rsidRPr="006844DE">
              <w:rPr>
                <w:bCs/>
              </w:rPr>
              <w:t xml:space="preserve"> mokymai</w:t>
            </w:r>
            <w:r>
              <w:rPr>
                <w:bCs/>
              </w:rPr>
              <w:t>.</w:t>
            </w:r>
          </w:p>
        </w:tc>
        <w:tc>
          <w:tcPr>
            <w:tcW w:w="2126" w:type="dxa"/>
            <w:tcBorders>
              <w:top w:val="single" w:sz="4" w:space="0" w:color="000000"/>
              <w:left w:val="single" w:sz="4" w:space="0" w:color="000000"/>
              <w:bottom w:val="single" w:sz="4" w:space="0" w:color="000000"/>
            </w:tcBorders>
            <w:shd w:val="clear" w:color="auto" w:fill="auto"/>
          </w:tcPr>
          <w:p w14:paraId="06C3DE8F" w14:textId="6EC3B7B0" w:rsidR="00CE1E1B" w:rsidRPr="0055724C" w:rsidRDefault="00CE1E1B" w:rsidP="00CE1E1B">
            <w:pPr>
              <w:rPr>
                <w:bCs/>
              </w:rPr>
            </w:pPr>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233DBFA2" w14:textId="2CA243DF" w:rsidR="00CE1E1B" w:rsidRPr="0055724C" w:rsidRDefault="00CE1E1B" w:rsidP="00CE1E1B">
            <w:r>
              <w:t>L. Morkūnienė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12ED7FB9" w14:textId="33CC461A" w:rsidR="00CE1E1B" w:rsidRPr="008D2697" w:rsidRDefault="00CE1E1B" w:rsidP="00CE1E1B">
            <w:r>
              <w:t>Grupė suformuota.</w:t>
            </w:r>
          </w:p>
        </w:tc>
      </w:tr>
      <w:tr w:rsidR="00CE1E1B" w:rsidRPr="0055724C" w14:paraId="0A3960CA"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2B620C04" w14:textId="77777777" w:rsidR="00CE1E1B" w:rsidRDefault="00CE1E1B" w:rsidP="00CE1E1B">
            <w:r>
              <w:t>25 d.</w:t>
            </w:r>
          </w:p>
          <w:p w14:paraId="4267BD99" w14:textId="74D4BC2C" w:rsidR="00CE1E1B" w:rsidRPr="008D2697" w:rsidRDefault="00CE1E1B" w:rsidP="00CE1E1B">
            <w:r>
              <w:t>18 val.</w:t>
            </w:r>
          </w:p>
        </w:tc>
        <w:tc>
          <w:tcPr>
            <w:tcW w:w="3828" w:type="dxa"/>
            <w:tcBorders>
              <w:top w:val="single" w:sz="4" w:space="0" w:color="000000"/>
              <w:left w:val="single" w:sz="4" w:space="0" w:color="000000"/>
              <w:bottom w:val="single" w:sz="4" w:space="0" w:color="000000"/>
            </w:tcBorders>
            <w:shd w:val="clear" w:color="auto" w:fill="auto"/>
          </w:tcPr>
          <w:p w14:paraId="0E03648F" w14:textId="38B76D15" w:rsidR="00CE1E1B" w:rsidRPr="008D2697" w:rsidRDefault="00CE1E1B" w:rsidP="00CE1E1B">
            <w:r>
              <w:t>O</w:t>
            </w:r>
            <w:r w:rsidRPr="008D2697">
              <w:t xml:space="preserve">restas ir </w:t>
            </w:r>
            <w:r>
              <w:t>D</w:t>
            </w:r>
            <w:r w:rsidRPr="008D2697">
              <w:t xml:space="preserve">žilda </w:t>
            </w:r>
            <w:r>
              <w:t>V</w:t>
            </w:r>
            <w:r w:rsidRPr="008D2697">
              <w:t>aigauskai</w:t>
            </w:r>
            <w:r>
              <w:t xml:space="preserve"> </w:t>
            </w:r>
            <w:r w:rsidRPr="008D2697">
              <w:t>humoro – muzikinis šou</w:t>
            </w:r>
            <w:r>
              <w:t xml:space="preserve"> </w:t>
            </w:r>
            <w:r w:rsidRPr="008D2697">
              <w:t>„</w:t>
            </w:r>
            <w:r>
              <w:t>L</w:t>
            </w:r>
            <w:r w:rsidRPr="008D2697">
              <w:t>egendinės legendos“</w:t>
            </w:r>
            <w:r>
              <w:t>.</w:t>
            </w:r>
          </w:p>
          <w:p w14:paraId="20E161E3" w14:textId="77777777" w:rsidR="00CE1E1B" w:rsidRPr="008D2697" w:rsidRDefault="00CE1E1B" w:rsidP="00CE1E1B"/>
        </w:tc>
        <w:tc>
          <w:tcPr>
            <w:tcW w:w="2126" w:type="dxa"/>
            <w:tcBorders>
              <w:top w:val="single" w:sz="4" w:space="0" w:color="000000"/>
              <w:left w:val="single" w:sz="4" w:space="0" w:color="000000"/>
              <w:bottom w:val="single" w:sz="4" w:space="0" w:color="000000"/>
            </w:tcBorders>
            <w:shd w:val="clear" w:color="auto" w:fill="auto"/>
          </w:tcPr>
          <w:p w14:paraId="01750A00" w14:textId="23E5D8C0" w:rsidR="00CE1E1B" w:rsidRPr="0055724C" w:rsidRDefault="00CE1E1B" w:rsidP="00CE1E1B">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020D4EE3" w14:textId="6541855C" w:rsidR="00CE1E1B" w:rsidRPr="0055724C" w:rsidRDefault="00CE1E1B" w:rsidP="00CE1E1B">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3980660" w14:textId="22998470" w:rsidR="00CE1E1B" w:rsidRPr="0055724C" w:rsidRDefault="00CE1E1B" w:rsidP="00CE1E1B">
            <w:r w:rsidRPr="008D2697">
              <w:t>Muzikinis reviu „Legendinės legendos“ – tai humoro muzikinis šou, sudarytas iš atskirų </w:t>
            </w:r>
            <w:r w:rsidRPr="008D2697">
              <w:rPr>
                <w:i/>
                <w:iCs/>
              </w:rPr>
              <w:t>stand-up comedy</w:t>
            </w:r>
            <w:r w:rsidRPr="008D2697">
              <w:t> bei muzikos numerių. Kauniečių ORESTO IR DŽILDOS VAIGAUSKŲ muzikiniame reviu skambės auksinės estrados melodijos, liesis pokštai iš </w:t>
            </w:r>
            <w:r w:rsidRPr="008D2697">
              <w:rPr>
                <w:i/>
                <w:iCs/>
              </w:rPr>
              <w:t>legendarinės</w:t>
            </w:r>
            <w:r w:rsidRPr="008D2697">
              <w:t> poros asmeninio gyvenimo, taip pat stebins muzikinės staigmenos, Legendinė Loterija ir fantastiški duetai su kitomis estrados legendomis.</w:t>
            </w:r>
          </w:p>
        </w:tc>
      </w:tr>
      <w:tr w:rsidR="00CE1E1B" w:rsidRPr="0055724C" w14:paraId="3CC4C6CD" w14:textId="77777777">
        <w:trPr>
          <w:trHeight w:val="616"/>
        </w:trPr>
        <w:tc>
          <w:tcPr>
            <w:tcW w:w="1417" w:type="dxa"/>
            <w:tcBorders>
              <w:top w:val="single" w:sz="4" w:space="0" w:color="000000"/>
              <w:left w:val="single" w:sz="4" w:space="0" w:color="000000"/>
              <w:bottom w:val="single" w:sz="4" w:space="0" w:color="000000"/>
            </w:tcBorders>
            <w:shd w:val="clear" w:color="auto" w:fill="auto"/>
          </w:tcPr>
          <w:p w14:paraId="325D2F0A" w14:textId="77777777" w:rsidR="00CE1E1B" w:rsidRDefault="00CE1E1B" w:rsidP="00CE1E1B">
            <w:r>
              <w:t xml:space="preserve">28 d. </w:t>
            </w:r>
          </w:p>
          <w:p w14:paraId="1450174C" w14:textId="5BC40076" w:rsidR="00CE1E1B" w:rsidRDefault="00CE1E1B" w:rsidP="00CE1E1B">
            <w:r>
              <w:t xml:space="preserve">18 val. </w:t>
            </w:r>
          </w:p>
        </w:tc>
        <w:tc>
          <w:tcPr>
            <w:tcW w:w="3828" w:type="dxa"/>
            <w:tcBorders>
              <w:top w:val="single" w:sz="4" w:space="0" w:color="000000"/>
              <w:left w:val="single" w:sz="4" w:space="0" w:color="000000"/>
              <w:bottom w:val="single" w:sz="4" w:space="0" w:color="000000"/>
            </w:tcBorders>
            <w:shd w:val="clear" w:color="auto" w:fill="auto"/>
          </w:tcPr>
          <w:p w14:paraId="0A7BF09A" w14:textId="2BB88965" w:rsidR="00CE1E1B" w:rsidRPr="001D55B1" w:rsidRDefault="00CE1E1B" w:rsidP="00CE1E1B">
            <w:r w:rsidRPr="001D55B1">
              <w:t xml:space="preserve">OKT / Vilniaus miesto teatras: </w:t>
            </w:r>
            <w:r>
              <w:t>„</w:t>
            </w:r>
            <w:r w:rsidRPr="001D55B1">
              <w:t>Mama</w:t>
            </w:r>
            <w:r>
              <w:t>“</w:t>
            </w:r>
            <w:r w:rsidRPr="001D55B1">
              <w:t xml:space="preserve"> (rež. Kirilas Glušajevas)</w:t>
            </w:r>
          </w:p>
          <w:p w14:paraId="5F9A7694" w14:textId="77777777" w:rsidR="00CE1E1B" w:rsidRDefault="00CE1E1B" w:rsidP="00CE1E1B"/>
        </w:tc>
        <w:tc>
          <w:tcPr>
            <w:tcW w:w="2126" w:type="dxa"/>
            <w:tcBorders>
              <w:top w:val="single" w:sz="4" w:space="0" w:color="000000"/>
              <w:left w:val="single" w:sz="4" w:space="0" w:color="000000"/>
              <w:bottom w:val="single" w:sz="4" w:space="0" w:color="000000"/>
            </w:tcBorders>
            <w:shd w:val="clear" w:color="auto" w:fill="auto"/>
          </w:tcPr>
          <w:p w14:paraId="43C3FFE8" w14:textId="5EEB278F" w:rsidR="00CE1E1B" w:rsidRPr="0055724C" w:rsidRDefault="00CE1E1B" w:rsidP="00CE1E1B">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513D2F96" w14:textId="49274BF0" w:rsidR="00CE1E1B" w:rsidRPr="0055724C" w:rsidRDefault="00CE1E1B" w:rsidP="00CE1E1B">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3577232" w14:textId="4CF2FA08" w:rsidR="00CE1E1B" w:rsidRPr="008D2697" w:rsidRDefault="00CE1E1B" w:rsidP="00CE1E1B">
            <w:r w:rsidRPr="001D55B1">
              <w:t>Pagrindinės „Mamos“ veikėjos Anos kasdienybė – tai migdomųjų tablečių, diazepamo ir alkoholio kokteilis, kuriuo ji mėgina  nustumti šalin depresiją, ir namai bei šeima, dėl kurių ji iki šiol gyveno. Tačiau kaip motinai susitaikyti su tuo, jog jos vaikai jau užaugo, ir išmokti gyventi dėl savęs, rūpintis savimi, mylėti save?</w:t>
            </w:r>
          </w:p>
        </w:tc>
      </w:tr>
      <w:tr w:rsidR="00CE1E1B" w:rsidRPr="0055724C" w14:paraId="6B4263E6" w14:textId="77777777">
        <w:trPr>
          <w:trHeight w:val="149"/>
        </w:trPr>
        <w:tc>
          <w:tcPr>
            <w:tcW w:w="1417" w:type="dxa"/>
            <w:tcBorders>
              <w:top w:val="single" w:sz="4" w:space="0" w:color="000000"/>
              <w:left w:val="single" w:sz="4" w:space="0" w:color="000000"/>
              <w:bottom w:val="single" w:sz="4" w:space="0" w:color="000000"/>
            </w:tcBorders>
            <w:shd w:val="clear" w:color="auto" w:fill="auto"/>
          </w:tcPr>
          <w:p w14:paraId="5EA38C18" w14:textId="77777777" w:rsidR="00CE1E1B" w:rsidRPr="0055724C" w:rsidRDefault="00CE1E1B" w:rsidP="00CE1E1B">
            <w:pPr>
              <w:rPr>
                <w:b/>
              </w:rPr>
            </w:pPr>
            <w:r w:rsidRPr="0055724C">
              <w:rPr>
                <w:b/>
              </w:rPr>
              <w:lastRenderedPageBreak/>
              <w:t>Data</w:t>
            </w:r>
          </w:p>
          <w:p w14:paraId="43424E68" w14:textId="77777777" w:rsidR="00CE1E1B" w:rsidRPr="0055724C" w:rsidRDefault="00CE1E1B" w:rsidP="00CE1E1B">
            <w:pPr>
              <w:rPr>
                <w:b/>
              </w:rPr>
            </w:pPr>
            <w:r w:rsidRPr="0055724C">
              <w:rPr>
                <w:b/>
              </w:rPr>
              <w:t>laikas</w:t>
            </w:r>
          </w:p>
        </w:tc>
        <w:tc>
          <w:tcPr>
            <w:tcW w:w="3828" w:type="dxa"/>
            <w:tcBorders>
              <w:top w:val="single" w:sz="4" w:space="0" w:color="000000"/>
              <w:left w:val="single" w:sz="4" w:space="0" w:color="000000"/>
              <w:bottom w:val="single" w:sz="4" w:space="0" w:color="000000"/>
            </w:tcBorders>
            <w:shd w:val="clear" w:color="auto" w:fill="auto"/>
          </w:tcPr>
          <w:p w14:paraId="61C6D5E1" w14:textId="77777777" w:rsidR="00CE1E1B" w:rsidRPr="0055724C" w:rsidRDefault="00CE1E1B" w:rsidP="00CE1E1B">
            <w:pPr>
              <w:rPr>
                <w:b/>
              </w:rPr>
            </w:pPr>
            <w:r w:rsidRPr="0055724C">
              <w:rPr>
                <w:b/>
              </w:rPr>
              <w:t>Paroda</w:t>
            </w:r>
          </w:p>
        </w:tc>
        <w:tc>
          <w:tcPr>
            <w:tcW w:w="2126" w:type="dxa"/>
            <w:tcBorders>
              <w:top w:val="single" w:sz="4" w:space="0" w:color="000000"/>
              <w:left w:val="single" w:sz="4" w:space="0" w:color="000000"/>
              <w:bottom w:val="single" w:sz="4" w:space="0" w:color="000000"/>
            </w:tcBorders>
            <w:shd w:val="clear" w:color="auto" w:fill="auto"/>
          </w:tcPr>
          <w:p w14:paraId="2407FA5F" w14:textId="77777777" w:rsidR="00CE1E1B" w:rsidRPr="0055724C" w:rsidRDefault="00CE1E1B" w:rsidP="00CE1E1B">
            <w:pPr>
              <w:rPr>
                <w:b/>
              </w:rPr>
            </w:pPr>
            <w:r w:rsidRPr="0055724C">
              <w:rPr>
                <w:b/>
              </w:rPr>
              <w:t>Vieta</w:t>
            </w:r>
          </w:p>
        </w:tc>
        <w:tc>
          <w:tcPr>
            <w:tcW w:w="1984" w:type="dxa"/>
            <w:tcBorders>
              <w:top w:val="single" w:sz="4" w:space="0" w:color="000000"/>
              <w:left w:val="single" w:sz="4" w:space="0" w:color="000000"/>
              <w:bottom w:val="single" w:sz="4" w:space="0" w:color="000000"/>
            </w:tcBorders>
            <w:shd w:val="clear" w:color="auto" w:fill="auto"/>
          </w:tcPr>
          <w:p w14:paraId="611CDBFC" w14:textId="77777777" w:rsidR="00CE1E1B" w:rsidRPr="0055724C" w:rsidRDefault="00CE1E1B" w:rsidP="00CE1E1B">
            <w:pPr>
              <w:rPr>
                <w:b/>
              </w:rPr>
            </w:pPr>
            <w:r w:rsidRPr="0055724C">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B304BB5" w14:textId="77777777" w:rsidR="00CE1E1B" w:rsidRPr="0055724C" w:rsidRDefault="00CE1E1B" w:rsidP="00CE1E1B">
            <w:r w:rsidRPr="0055724C">
              <w:rPr>
                <w:b/>
              </w:rPr>
              <w:t xml:space="preserve">Aprašymas </w:t>
            </w:r>
          </w:p>
          <w:p w14:paraId="76D52D93" w14:textId="77777777" w:rsidR="00CE1E1B" w:rsidRPr="0055724C" w:rsidRDefault="00CE1E1B" w:rsidP="00CE1E1B"/>
        </w:tc>
      </w:tr>
      <w:tr w:rsidR="00CE1E1B" w:rsidRPr="0055724C" w14:paraId="0FDD03C4" w14:textId="77777777">
        <w:trPr>
          <w:trHeight w:val="149"/>
        </w:trPr>
        <w:tc>
          <w:tcPr>
            <w:tcW w:w="1417" w:type="dxa"/>
            <w:tcBorders>
              <w:top w:val="single" w:sz="4" w:space="0" w:color="000000"/>
              <w:left w:val="single" w:sz="4" w:space="0" w:color="000000"/>
              <w:bottom w:val="single" w:sz="4" w:space="0" w:color="000000"/>
            </w:tcBorders>
            <w:shd w:val="clear" w:color="auto" w:fill="auto"/>
          </w:tcPr>
          <w:p w14:paraId="7DD1E586" w14:textId="2CE6396A" w:rsidR="00CE1E1B" w:rsidRPr="008B6BAB" w:rsidRDefault="00CE1E1B" w:rsidP="00CE1E1B">
            <w:pPr>
              <w:rPr>
                <w:bCs/>
              </w:rPr>
            </w:pPr>
            <w:r w:rsidRPr="008B6BAB">
              <w:rPr>
                <w:bCs/>
              </w:rPr>
              <w:t>1 – 31 dienomis.</w:t>
            </w:r>
          </w:p>
        </w:tc>
        <w:tc>
          <w:tcPr>
            <w:tcW w:w="3828" w:type="dxa"/>
            <w:tcBorders>
              <w:top w:val="single" w:sz="4" w:space="0" w:color="000000"/>
              <w:left w:val="single" w:sz="4" w:space="0" w:color="000000"/>
              <w:bottom w:val="single" w:sz="4" w:space="0" w:color="000000"/>
            </w:tcBorders>
            <w:shd w:val="clear" w:color="auto" w:fill="auto"/>
          </w:tcPr>
          <w:p w14:paraId="785F48CD" w14:textId="57684BD3" w:rsidR="00CE1E1B" w:rsidRPr="008B6BAB" w:rsidRDefault="00CE1E1B" w:rsidP="00CE1E1B">
            <w:pPr>
              <w:rPr>
                <w:bCs/>
              </w:rPr>
            </w:pPr>
            <w:r w:rsidRPr="008B6BAB">
              <w:rPr>
                <w:bCs/>
              </w:rPr>
              <w:t>Paroda „Vaisiai ir daržovės“</w:t>
            </w:r>
          </w:p>
        </w:tc>
        <w:tc>
          <w:tcPr>
            <w:tcW w:w="2126" w:type="dxa"/>
            <w:tcBorders>
              <w:top w:val="single" w:sz="4" w:space="0" w:color="000000"/>
              <w:left w:val="single" w:sz="4" w:space="0" w:color="000000"/>
              <w:bottom w:val="single" w:sz="4" w:space="0" w:color="000000"/>
            </w:tcBorders>
            <w:shd w:val="clear" w:color="auto" w:fill="auto"/>
          </w:tcPr>
          <w:p w14:paraId="7A78DBE0" w14:textId="2E2AE8F3" w:rsidR="00CE1E1B" w:rsidRPr="008B6BAB" w:rsidRDefault="00CE1E1B" w:rsidP="00CE1E1B">
            <w:pPr>
              <w:rPr>
                <w:bCs/>
              </w:rPr>
            </w:pPr>
            <w:r w:rsidRPr="008B6BAB">
              <w:rPr>
                <w:bCs/>
              </w:rPr>
              <w:t xml:space="preserve">Kaišiadorių kultūros centro 3 aukšto fojė. </w:t>
            </w:r>
          </w:p>
        </w:tc>
        <w:tc>
          <w:tcPr>
            <w:tcW w:w="1984" w:type="dxa"/>
            <w:tcBorders>
              <w:top w:val="single" w:sz="4" w:space="0" w:color="000000"/>
              <w:left w:val="single" w:sz="4" w:space="0" w:color="000000"/>
              <w:bottom w:val="single" w:sz="4" w:space="0" w:color="000000"/>
            </w:tcBorders>
            <w:shd w:val="clear" w:color="auto" w:fill="auto"/>
          </w:tcPr>
          <w:p w14:paraId="099826E0" w14:textId="6A69FE32" w:rsidR="00CE1E1B" w:rsidRPr="008B6BAB" w:rsidRDefault="00CE1E1B" w:rsidP="00CE1E1B">
            <w:pPr>
              <w:rPr>
                <w:bCs/>
              </w:rPr>
            </w:pPr>
            <w:r w:rsidRPr="008B6BAB">
              <w:rPr>
                <w:bCs/>
              </w:rPr>
              <w:t>R. Galkuvienė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D1814A7" w14:textId="4BBFDEAA" w:rsidR="00CE1E1B" w:rsidRPr="008B6BAB" w:rsidRDefault="00CE1E1B" w:rsidP="00CE1E1B">
            <w:pPr>
              <w:rPr>
                <w:bCs/>
              </w:rPr>
            </w:pPr>
            <w:r w:rsidRPr="008B6BAB">
              <w:rPr>
                <w:bCs/>
                <w:kern w:val="2"/>
              </w:rPr>
              <w:t xml:space="preserve">Vaikų piešinių paroda, kuri skirta Kaišiadorių kultūros centro lankytojams ir tėveliams. Paroda vyksta kultūros centro 3 aukšte.  </w:t>
            </w:r>
          </w:p>
        </w:tc>
      </w:tr>
      <w:tr w:rsidR="00CE1E1B" w:rsidRPr="0055724C" w14:paraId="4237D8A8" w14:textId="77777777">
        <w:trPr>
          <w:trHeight w:val="149"/>
        </w:trPr>
        <w:tc>
          <w:tcPr>
            <w:tcW w:w="1417" w:type="dxa"/>
            <w:tcBorders>
              <w:top w:val="single" w:sz="4" w:space="0" w:color="000000"/>
              <w:left w:val="single" w:sz="4" w:space="0" w:color="000000"/>
              <w:bottom w:val="single" w:sz="4" w:space="0" w:color="000000"/>
            </w:tcBorders>
            <w:shd w:val="clear" w:color="auto" w:fill="auto"/>
          </w:tcPr>
          <w:p w14:paraId="6CFF665D" w14:textId="5F3D4A5F" w:rsidR="00CE1E1B" w:rsidRPr="00F42C7B" w:rsidRDefault="00CE1E1B" w:rsidP="00CE1E1B">
            <w:r w:rsidRPr="00F42C7B">
              <w:t xml:space="preserve">10.09 </w:t>
            </w:r>
            <w:r w:rsidRPr="008B6BAB">
              <w:t> –</w:t>
            </w:r>
            <w:r w:rsidRPr="00F42C7B">
              <w:t>11.10 dienomis.</w:t>
            </w:r>
          </w:p>
        </w:tc>
        <w:tc>
          <w:tcPr>
            <w:tcW w:w="3828" w:type="dxa"/>
            <w:tcBorders>
              <w:top w:val="single" w:sz="4" w:space="0" w:color="000000"/>
              <w:left w:val="single" w:sz="4" w:space="0" w:color="000000"/>
              <w:bottom w:val="single" w:sz="4" w:space="0" w:color="000000"/>
            </w:tcBorders>
            <w:shd w:val="clear" w:color="auto" w:fill="auto"/>
          </w:tcPr>
          <w:p w14:paraId="7FFECABA" w14:textId="0B5E22F7" w:rsidR="00CE1E1B" w:rsidRPr="0055724C" w:rsidRDefault="00CE1E1B" w:rsidP="00CE1E1B">
            <w:r w:rsidRPr="00421DB1">
              <w:t>Parod</w:t>
            </w:r>
            <w:r>
              <w:t>a</w:t>
            </w:r>
            <w:r w:rsidRPr="00421DB1">
              <w:t xml:space="preserve"> „Sugrįžimai“ </w:t>
            </w:r>
            <w:r>
              <w:t>.</w:t>
            </w:r>
          </w:p>
          <w:p w14:paraId="1D06E8B6" w14:textId="5B9111D6" w:rsidR="00CE1E1B" w:rsidRPr="0055724C" w:rsidRDefault="00CE1E1B" w:rsidP="00CE1E1B"/>
        </w:tc>
        <w:tc>
          <w:tcPr>
            <w:tcW w:w="2126" w:type="dxa"/>
            <w:tcBorders>
              <w:top w:val="single" w:sz="4" w:space="0" w:color="000000"/>
              <w:left w:val="single" w:sz="4" w:space="0" w:color="000000"/>
              <w:bottom w:val="single" w:sz="4" w:space="0" w:color="000000"/>
            </w:tcBorders>
            <w:shd w:val="clear" w:color="auto" w:fill="auto"/>
          </w:tcPr>
          <w:p w14:paraId="2D1A4963" w14:textId="17183928" w:rsidR="00CE1E1B" w:rsidRPr="0055724C" w:rsidRDefault="00CE1E1B" w:rsidP="00CE1E1B">
            <w:r w:rsidRPr="0055724C">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647E2870" w14:textId="01B6652E" w:rsidR="00CE1E1B" w:rsidRPr="0055724C" w:rsidRDefault="00CE1E1B" w:rsidP="00CE1E1B">
            <w:r>
              <w:t xml:space="preserve">L. Urbonavičienė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570236A" w14:textId="77777777" w:rsidR="00CE1E1B" w:rsidRPr="00421DB1" w:rsidRDefault="00CE1E1B" w:rsidP="00CE1E1B">
            <w:r w:rsidRPr="00421DB1">
              <w:t>Parodoje „Sugrįžimai“ kviečiame Jus pasinerti į spalvingą Nijolės Petrikaitės-Nevčesauskienės skiautinių pasaulį ir pajusti Beno Algimanto Jakubavičiaus tapybos emocijas.</w:t>
            </w:r>
          </w:p>
          <w:p w14:paraId="69759E77" w14:textId="77777777" w:rsidR="00CE1E1B" w:rsidRDefault="00CE1E1B" w:rsidP="00CE1E1B">
            <w:r w:rsidRPr="00421DB1">
              <w:t>Paroda Kaišiadorių kultūros centre veiks iki lapkričio 10 d.</w:t>
            </w:r>
          </w:p>
          <w:p w14:paraId="0D63E935" w14:textId="77777777" w:rsidR="00CE1E1B" w:rsidRDefault="00CE1E1B" w:rsidP="00CE1E1B"/>
          <w:p w14:paraId="56E249D8" w14:textId="2A0B7080" w:rsidR="00CE1E1B" w:rsidRPr="0055724C" w:rsidRDefault="00CE1E1B" w:rsidP="00CE1E1B"/>
        </w:tc>
      </w:tr>
      <w:tr w:rsidR="00CE1E1B" w:rsidRPr="0055724C" w14:paraId="502E5C5E" w14:textId="77777777">
        <w:trPr>
          <w:trHeight w:val="149"/>
        </w:trPr>
        <w:tc>
          <w:tcPr>
            <w:tcW w:w="1417" w:type="dxa"/>
            <w:tcBorders>
              <w:top w:val="single" w:sz="4" w:space="0" w:color="000000"/>
              <w:left w:val="single" w:sz="4" w:space="0" w:color="000000"/>
              <w:bottom w:val="single" w:sz="4" w:space="0" w:color="000000"/>
            </w:tcBorders>
            <w:shd w:val="clear" w:color="auto" w:fill="auto"/>
          </w:tcPr>
          <w:p w14:paraId="737F822A" w14:textId="77777777" w:rsidR="00CE1E1B" w:rsidRPr="0055724C" w:rsidRDefault="00CE1E1B" w:rsidP="00CE1E1B">
            <w:pPr>
              <w:rPr>
                <w:b/>
              </w:rPr>
            </w:pPr>
            <w:r w:rsidRPr="0055724C">
              <w:rPr>
                <w:b/>
              </w:rPr>
              <w:t>Data</w:t>
            </w:r>
          </w:p>
          <w:p w14:paraId="7DB17CFD" w14:textId="77777777" w:rsidR="00CE1E1B" w:rsidRPr="0055724C" w:rsidRDefault="00CE1E1B" w:rsidP="00CE1E1B">
            <w:pPr>
              <w:rPr>
                <w:b/>
              </w:rPr>
            </w:pPr>
            <w:r w:rsidRPr="0055724C">
              <w:rPr>
                <w:b/>
              </w:rPr>
              <w:t>laikas</w:t>
            </w:r>
          </w:p>
        </w:tc>
        <w:tc>
          <w:tcPr>
            <w:tcW w:w="3828" w:type="dxa"/>
            <w:tcBorders>
              <w:top w:val="single" w:sz="4" w:space="0" w:color="000000"/>
              <w:left w:val="single" w:sz="4" w:space="0" w:color="000000"/>
              <w:bottom w:val="single" w:sz="4" w:space="0" w:color="000000"/>
            </w:tcBorders>
            <w:shd w:val="clear" w:color="auto" w:fill="auto"/>
          </w:tcPr>
          <w:p w14:paraId="1D15004E" w14:textId="77777777" w:rsidR="00CE1E1B" w:rsidRPr="0055724C" w:rsidRDefault="00CE1E1B" w:rsidP="00CE1E1B">
            <w:pPr>
              <w:rPr>
                <w:b/>
              </w:rPr>
            </w:pPr>
            <w:r w:rsidRPr="0055724C">
              <w:rPr>
                <w:b/>
              </w:rPr>
              <w:t>Kolektyvo išvyka</w:t>
            </w:r>
          </w:p>
        </w:tc>
        <w:tc>
          <w:tcPr>
            <w:tcW w:w="2126" w:type="dxa"/>
            <w:tcBorders>
              <w:top w:val="single" w:sz="4" w:space="0" w:color="000000"/>
              <w:left w:val="single" w:sz="4" w:space="0" w:color="000000"/>
              <w:bottom w:val="single" w:sz="4" w:space="0" w:color="000000"/>
            </w:tcBorders>
            <w:shd w:val="clear" w:color="auto" w:fill="auto"/>
          </w:tcPr>
          <w:p w14:paraId="49B976B1" w14:textId="77777777" w:rsidR="00CE1E1B" w:rsidRPr="0055724C" w:rsidRDefault="00CE1E1B" w:rsidP="00CE1E1B">
            <w:pPr>
              <w:rPr>
                <w:b/>
              </w:rPr>
            </w:pPr>
            <w:r w:rsidRPr="0055724C">
              <w:rPr>
                <w:b/>
              </w:rPr>
              <w:t>Vieta</w:t>
            </w:r>
          </w:p>
        </w:tc>
        <w:tc>
          <w:tcPr>
            <w:tcW w:w="1984" w:type="dxa"/>
            <w:tcBorders>
              <w:top w:val="single" w:sz="4" w:space="0" w:color="000000"/>
              <w:left w:val="single" w:sz="4" w:space="0" w:color="000000"/>
              <w:bottom w:val="single" w:sz="4" w:space="0" w:color="000000"/>
            </w:tcBorders>
            <w:shd w:val="clear" w:color="auto" w:fill="auto"/>
          </w:tcPr>
          <w:p w14:paraId="6B0B53A4" w14:textId="77777777" w:rsidR="00CE1E1B" w:rsidRPr="0055724C" w:rsidRDefault="00CE1E1B" w:rsidP="00CE1E1B">
            <w:pPr>
              <w:rPr>
                <w:b/>
              </w:rPr>
            </w:pPr>
            <w:r w:rsidRPr="0055724C">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C94B7A3" w14:textId="77777777" w:rsidR="00CE1E1B" w:rsidRPr="0055724C" w:rsidRDefault="00CE1E1B" w:rsidP="00CE1E1B">
            <w:r w:rsidRPr="0055724C">
              <w:rPr>
                <w:b/>
              </w:rPr>
              <w:t xml:space="preserve">Aprašymas </w:t>
            </w:r>
          </w:p>
          <w:p w14:paraId="6055A1D5" w14:textId="77777777" w:rsidR="00CE1E1B" w:rsidRPr="0055724C" w:rsidRDefault="00CE1E1B" w:rsidP="00CE1E1B"/>
        </w:tc>
      </w:tr>
      <w:tr w:rsidR="00CE1E1B" w:rsidRPr="0055724C" w14:paraId="0CBA63DF" w14:textId="77777777">
        <w:trPr>
          <w:trHeight w:val="149"/>
        </w:trPr>
        <w:tc>
          <w:tcPr>
            <w:tcW w:w="1417" w:type="dxa"/>
            <w:tcBorders>
              <w:top w:val="single" w:sz="4" w:space="0" w:color="000000"/>
              <w:left w:val="single" w:sz="4" w:space="0" w:color="000000"/>
              <w:bottom w:val="single" w:sz="4" w:space="0" w:color="000000"/>
            </w:tcBorders>
            <w:shd w:val="clear" w:color="auto" w:fill="auto"/>
          </w:tcPr>
          <w:p w14:paraId="23C475DC" w14:textId="0C924946" w:rsidR="00CE1E1B" w:rsidRPr="008B6BAB" w:rsidRDefault="00CE1E1B" w:rsidP="00CE1E1B">
            <w:pPr>
              <w:rPr>
                <w:bCs/>
              </w:rPr>
            </w:pPr>
            <w:r w:rsidRPr="008B6BAB">
              <w:rPr>
                <w:bCs/>
              </w:rPr>
              <w:t xml:space="preserve">1 – 31 dienomis. </w:t>
            </w:r>
          </w:p>
        </w:tc>
        <w:tc>
          <w:tcPr>
            <w:tcW w:w="3828" w:type="dxa"/>
            <w:tcBorders>
              <w:top w:val="single" w:sz="4" w:space="0" w:color="000000"/>
              <w:left w:val="single" w:sz="4" w:space="0" w:color="000000"/>
              <w:bottom w:val="single" w:sz="4" w:space="0" w:color="000000"/>
            </w:tcBorders>
            <w:shd w:val="clear" w:color="auto" w:fill="auto"/>
          </w:tcPr>
          <w:p w14:paraId="42EA3A2F" w14:textId="40D431D9" w:rsidR="00CE1E1B" w:rsidRPr="008B6BAB" w:rsidRDefault="00CE1E1B" w:rsidP="00CE1E1B">
            <w:pPr>
              <w:rPr>
                <w:bCs/>
              </w:rPr>
            </w:pPr>
            <w:r w:rsidRPr="008B6BAB">
              <w:rPr>
                <w:bCs/>
              </w:rPr>
              <w:t>Paroda „Rudens lapai“</w:t>
            </w:r>
          </w:p>
        </w:tc>
        <w:tc>
          <w:tcPr>
            <w:tcW w:w="2126" w:type="dxa"/>
            <w:tcBorders>
              <w:top w:val="single" w:sz="4" w:space="0" w:color="000000"/>
              <w:left w:val="single" w:sz="4" w:space="0" w:color="000000"/>
              <w:bottom w:val="single" w:sz="4" w:space="0" w:color="000000"/>
            </w:tcBorders>
            <w:shd w:val="clear" w:color="auto" w:fill="auto"/>
          </w:tcPr>
          <w:p w14:paraId="2EC6FEEF" w14:textId="70146A7F" w:rsidR="00CE1E1B" w:rsidRPr="008B6BAB" w:rsidRDefault="00CE1E1B" w:rsidP="00CE1E1B">
            <w:pPr>
              <w:rPr>
                <w:bCs/>
              </w:rPr>
            </w:pPr>
            <w:r w:rsidRPr="008B6BAB">
              <w:rPr>
                <w:bCs/>
              </w:rPr>
              <w:t>UAB „Kaišiadorių vandenys“</w:t>
            </w:r>
          </w:p>
        </w:tc>
        <w:tc>
          <w:tcPr>
            <w:tcW w:w="1984" w:type="dxa"/>
            <w:tcBorders>
              <w:top w:val="single" w:sz="4" w:space="0" w:color="000000"/>
              <w:left w:val="single" w:sz="4" w:space="0" w:color="000000"/>
              <w:bottom w:val="single" w:sz="4" w:space="0" w:color="000000"/>
            </w:tcBorders>
            <w:shd w:val="clear" w:color="auto" w:fill="auto"/>
          </w:tcPr>
          <w:p w14:paraId="232ED2D8" w14:textId="0FCDFBB5" w:rsidR="00CE1E1B" w:rsidRPr="008B6BAB" w:rsidRDefault="00CE1E1B" w:rsidP="00CE1E1B">
            <w:pPr>
              <w:rPr>
                <w:bCs/>
              </w:rPr>
            </w:pPr>
            <w:r w:rsidRPr="008B6BAB">
              <w:rPr>
                <w:bCs/>
              </w:rPr>
              <w:t>R. Galkuvienė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65B6EE6" w14:textId="1CC7E1AB" w:rsidR="00CE1E1B" w:rsidRPr="0055724C" w:rsidRDefault="00CE1E1B" w:rsidP="00CE1E1B">
            <w:pPr>
              <w:rPr>
                <w:b/>
              </w:rPr>
            </w:pPr>
            <w:r w:rsidRPr="006975CE">
              <w:rPr>
                <w:shd w:val="clear" w:color="auto" w:fill="FFFFFF"/>
              </w:rPr>
              <w:t>Nuolat vykstančios Kaišiadorių kultūros centro parodos, kurios džiugina lankytojus ir įstaigos darbuotojus.</w:t>
            </w:r>
          </w:p>
        </w:tc>
      </w:tr>
      <w:tr w:rsidR="00CE1E1B" w:rsidRPr="0055724C" w14:paraId="240E91BF" w14:textId="77777777">
        <w:trPr>
          <w:trHeight w:val="149"/>
        </w:trPr>
        <w:tc>
          <w:tcPr>
            <w:tcW w:w="1417" w:type="dxa"/>
            <w:tcBorders>
              <w:top w:val="single" w:sz="4" w:space="0" w:color="000000"/>
              <w:left w:val="single" w:sz="4" w:space="0" w:color="000000"/>
              <w:bottom w:val="single" w:sz="4" w:space="0" w:color="000000"/>
            </w:tcBorders>
            <w:shd w:val="clear" w:color="auto" w:fill="auto"/>
          </w:tcPr>
          <w:p w14:paraId="07FDF5CA" w14:textId="269119B8" w:rsidR="00CE1E1B" w:rsidRPr="008B6BAB" w:rsidRDefault="00CE1E1B" w:rsidP="00CE1E1B">
            <w:pPr>
              <w:rPr>
                <w:bCs/>
              </w:rPr>
            </w:pPr>
            <w:r w:rsidRPr="008B6BAB">
              <w:rPr>
                <w:bCs/>
              </w:rPr>
              <w:t>1 – 31 dienomis.</w:t>
            </w:r>
          </w:p>
        </w:tc>
        <w:tc>
          <w:tcPr>
            <w:tcW w:w="3828" w:type="dxa"/>
            <w:tcBorders>
              <w:top w:val="single" w:sz="4" w:space="0" w:color="000000"/>
              <w:left w:val="single" w:sz="4" w:space="0" w:color="000000"/>
              <w:bottom w:val="single" w:sz="4" w:space="0" w:color="000000"/>
            </w:tcBorders>
            <w:shd w:val="clear" w:color="auto" w:fill="auto"/>
          </w:tcPr>
          <w:p w14:paraId="34CAEE2C" w14:textId="7A3C09BA" w:rsidR="00CE1E1B" w:rsidRPr="008B6BAB" w:rsidRDefault="00CE1E1B" w:rsidP="00CE1E1B">
            <w:pPr>
              <w:rPr>
                <w:bCs/>
              </w:rPr>
            </w:pPr>
            <w:r>
              <w:rPr>
                <w:bCs/>
              </w:rPr>
              <w:t>Paroda „Rudens lapai“</w:t>
            </w:r>
          </w:p>
        </w:tc>
        <w:tc>
          <w:tcPr>
            <w:tcW w:w="2126" w:type="dxa"/>
            <w:tcBorders>
              <w:top w:val="single" w:sz="4" w:space="0" w:color="000000"/>
              <w:left w:val="single" w:sz="4" w:space="0" w:color="000000"/>
              <w:bottom w:val="single" w:sz="4" w:space="0" w:color="000000"/>
            </w:tcBorders>
            <w:shd w:val="clear" w:color="auto" w:fill="auto"/>
          </w:tcPr>
          <w:p w14:paraId="681FD2C4" w14:textId="59A51FCA" w:rsidR="00CE1E1B" w:rsidRPr="008B6BAB" w:rsidRDefault="00CE1E1B" w:rsidP="00CE1E1B">
            <w:pPr>
              <w:rPr>
                <w:bCs/>
              </w:rPr>
            </w:pPr>
            <w:r>
              <w:rPr>
                <w:bCs/>
              </w:rPr>
              <w:t>Vaclovo Giržado progimnazija</w:t>
            </w:r>
          </w:p>
        </w:tc>
        <w:tc>
          <w:tcPr>
            <w:tcW w:w="1984" w:type="dxa"/>
            <w:tcBorders>
              <w:top w:val="single" w:sz="4" w:space="0" w:color="000000"/>
              <w:left w:val="single" w:sz="4" w:space="0" w:color="000000"/>
              <w:bottom w:val="single" w:sz="4" w:space="0" w:color="000000"/>
            </w:tcBorders>
            <w:shd w:val="clear" w:color="auto" w:fill="auto"/>
          </w:tcPr>
          <w:p w14:paraId="27E59FAB" w14:textId="777CA017" w:rsidR="00CE1E1B" w:rsidRPr="008B6BAB" w:rsidRDefault="00CE1E1B" w:rsidP="00CE1E1B">
            <w:pPr>
              <w:rPr>
                <w:bCs/>
              </w:rPr>
            </w:pPr>
            <w:r w:rsidRPr="008B6BAB">
              <w:rPr>
                <w:bCs/>
              </w:rPr>
              <w:t>R. Galkuvienė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F2B1D44" w14:textId="7D0ABD49" w:rsidR="00CE1E1B" w:rsidRPr="006975CE" w:rsidRDefault="00CE1E1B" w:rsidP="00CE1E1B">
            <w:pPr>
              <w:rPr>
                <w:shd w:val="clear" w:color="auto" w:fill="FFFFFF"/>
              </w:rPr>
            </w:pPr>
            <w:r w:rsidRPr="006975CE">
              <w:rPr>
                <w:shd w:val="clear" w:color="auto" w:fill="FFFFFF"/>
              </w:rPr>
              <w:t xml:space="preserve">Nuolat vykstančios Kaišiadorių kultūros centro parodos, kurios džiugina </w:t>
            </w:r>
            <w:r>
              <w:rPr>
                <w:shd w:val="clear" w:color="auto" w:fill="FFFFFF"/>
              </w:rPr>
              <w:t xml:space="preserve">mokinius </w:t>
            </w:r>
            <w:r w:rsidRPr="006975CE">
              <w:rPr>
                <w:shd w:val="clear" w:color="auto" w:fill="FFFFFF"/>
              </w:rPr>
              <w:t>ir įstaigos darbuotojus.</w:t>
            </w:r>
          </w:p>
        </w:tc>
      </w:tr>
      <w:tr w:rsidR="00CE1E1B" w:rsidRPr="0055724C" w14:paraId="294D8997" w14:textId="77777777">
        <w:trPr>
          <w:trHeight w:val="149"/>
        </w:trPr>
        <w:tc>
          <w:tcPr>
            <w:tcW w:w="1417" w:type="dxa"/>
            <w:tcBorders>
              <w:top w:val="single" w:sz="4" w:space="0" w:color="000000"/>
              <w:left w:val="single" w:sz="4" w:space="0" w:color="000000"/>
              <w:bottom w:val="single" w:sz="4" w:space="0" w:color="000000"/>
            </w:tcBorders>
            <w:shd w:val="clear" w:color="auto" w:fill="auto"/>
          </w:tcPr>
          <w:p w14:paraId="1BF0A143" w14:textId="66659143" w:rsidR="00CE1E1B" w:rsidRDefault="00CE1E1B" w:rsidP="00CE1E1B">
            <w:pPr>
              <w:rPr>
                <w:bCs/>
              </w:rPr>
            </w:pPr>
            <w:r w:rsidRPr="00FB2FEA">
              <w:rPr>
                <w:bCs/>
              </w:rPr>
              <w:t>5</w:t>
            </w:r>
            <w:r>
              <w:rPr>
                <w:bCs/>
              </w:rPr>
              <w:t xml:space="preserve"> </w:t>
            </w:r>
            <w:r w:rsidRPr="00FB2FEA">
              <w:rPr>
                <w:bCs/>
              </w:rPr>
              <w:t>d.</w:t>
            </w:r>
          </w:p>
          <w:p w14:paraId="3586E554" w14:textId="26F1ED57" w:rsidR="00CE1E1B" w:rsidRPr="00FB2FEA" w:rsidRDefault="00CE1E1B" w:rsidP="00CE1E1B">
            <w:pPr>
              <w:rPr>
                <w:bCs/>
              </w:rPr>
            </w:pPr>
            <w:r>
              <w:rPr>
                <w:bCs/>
              </w:rPr>
              <w:t>17 val.</w:t>
            </w:r>
            <w:r w:rsidRPr="00FB2FEA">
              <w:rPr>
                <w:bCs/>
              </w:rPr>
              <w:t xml:space="preserve"> </w:t>
            </w:r>
          </w:p>
        </w:tc>
        <w:tc>
          <w:tcPr>
            <w:tcW w:w="3828" w:type="dxa"/>
            <w:tcBorders>
              <w:top w:val="single" w:sz="4" w:space="0" w:color="000000"/>
              <w:left w:val="single" w:sz="4" w:space="0" w:color="000000"/>
              <w:bottom w:val="single" w:sz="4" w:space="0" w:color="000000"/>
            </w:tcBorders>
            <w:shd w:val="clear" w:color="auto" w:fill="auto"/>
          </w:tcPr>
          <w:p w14:paraId="13188F00" w14:textId="3149B83D" w:rsidR="00CE1E1B" w:rsidRPr="00FB2FEA" w:rsidRDefault="00CE1E1B" w:rsidP="00CE1E1B">
            <w:pPr>
              <w:rPr>
                <w:bCs/>
              </w:rPr>
            </w:pPr>
            <w:r w:rsidRPr="005A7879">
              <w:rPr>
                <w:bCs/>
              </w:rPr>
              <w:t>Birštono folkloro ansambli</w:t>
            </w:r>
            <w:r>
              <w:rPr>
                <w:bCs/>
              </w:rPr>
              <w:t xml:space="preserve">o </w:t>
            </w:r>
            <w:r w:rsidRPr="005A7879">
              <w:rPr>
                <w:bCs/>
              </w:rPr>
              <w:t>35-erių metų jubiliejini</w:t>
            </w:r>
            <w:r>
              <w:rPr>
                <w:bCs/>
              </w:rPr>
              <w:t>s</w:t>
            </w:r>
            <w:r w:rsidRPr="005A7879">
              <w:rPr>
                <w:bCs/>
              </w:rPr>
              <w:t xml:space="preserve"> koncert</w:t>
            </w:r>
            <w:r>
              <w:rPr>
                <w:bCs/>
              </w:rPr>
              <w:t>as</w:t>
            </w:r>
            <w:r w:rsidRPr="005A7879">
              <w:rPr>
                <w:bCs/>
              </w:rPr>
              <w:t xml:space="preserve"> ,,Ten, kur Nemunas vingiuoja''.</w:t>
            </w:r>
          </w:p>
        </w:tc>
        <w:tc>
          <w:tcPr>
            <w:tcW w:w="2126" w:type="dxa"/>
            <w:tcBorders>
              <w:top w:val="single" w:sz="4" w:space="0" w:color="000000"/>
              <w:left w:val="single" w:sz="4" w:space="0" w:color="000000"/>
              <w:bottom w:val="single" w:sz="4" w:space="0" w:color="000000"/>
            </w:tcBorders>
            <w:shd w:val="clear" w:color="auto" w:fill="auto"/>
          </w:tcPr>
          <w:p w14:paraId="3032B16B" w14:textId="1C9CA2D8" w:rsidR="00CE1E1B" w:rsidRPr="00FB2FEA" w:rsidRDefault="00CE1E1B" w:rsidP="00CE1E1B">
            <w:pPr>
              <w:rPr>
                <w:bCs/>
              </w:rPr>
            </w:pPr>
            <w:r w:rsidRPr="00FB2FEA">
              <w:rPr>
                <w:bCs/>
              </w:rPr>
              <w:t>Birštonas</w:t>
            </w:r>
          </w:p>
        </w:tc>
        <w:tc>
          <w:tcPr>
            <w:tcW w:w="1984" w:type="dxa"/>
            <w:tcBorders>
              <w:top w:val="single" w:sz="4" w:space="0" w:color="000000"/>
              <w:left w:val="single" w:sz="4" w:space="0" w:color="000000"/>
              <w:bottom w:val="single" w:sz="4" w:space="0" w:color="000000"/>
            </w:tcBorders>
            <w:shd w:val="clear" w:color="auto" w:fill="auto"/>
          </w:tcPr>
          <w:p w14:paraId="23CD151D" w14:textId="3907B637" w:rsidR="00CE1E1B" w:rsidRPr="00FB2FEA" w:rsidRDefault="00CE1E1B" w:rsidP="00CE1E1B">
            <w:pPr>
              <w:rPr>
                <w:bCs/>
              </w:rPr>
            </w:pPr>
            <w:r w:rsidRPr="00FB2FEA">
              <w:rPr>
                <w:bCs/>
              </w:rPr>
              <w:t>V. Jankauskienė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DAFB8B4" w14:textId="295EB699" w:rsidR="00CE1E1B" w:rsidRPr="00FB2FEA" w:rsidRDefault="00CE1E1B" w:rsidP="00CE1E1B">
            <w:pPr>
              <w:rPr>
                <w:bCs/>
              </w:rPr>
            </w:pPr>
            <w:r w:rsidRPr="00FB2FEA">
              <w:rPr>
                <w:bCs/>
              </w:rPr>
              <w:t>Ansamblio „Verpeta“ pasirodymas Birštone</w:t>
            </w:r>
            <w:r>
              <w:rPr>
                <w:bCs/>
              </w:rPr>
              <w:t>.</w:t>
            </w:r>
          </w:p>
        </w:tc>
      </w:tr>
      <w:tr w:rsidR="00CE1E1B" w:rsidRPr="0055724C" w14:paraId="6886F59E" w14:textId="77777777">
        <w:trPr>
          <w:trHeight w:val="149"/>
        </w:trPr>
        <w:tc>
          <w:tcPr>
            <w:tcW w:w="1417" w:type="dxa"/>
            <w:tcBorders>
              <w:top w:val="single" w:sz="4" w:space="0" w:color="000000"/>
              <w:left w:val="single" w:sz="4" w:space="0" w:color="000000"/>
              <w:bottom w:val="single" w:sz="4" w:space="0" w:color="000000"/>
            </w:tcBorders>
            <w:shd w:val="clear" w:color="auto" w:fill="auto"/>
          </w:tcPr>
          <w:p w14:paraId="30681E35" w14:textId="77777777" w:rsidR="00CE1E1B" w:rsidRPr="00FB2FEA" w:rsidRDefault="00CE1E1B" w:rsidP="00CE1E1B">
            <w:pPr>
              <w:rPr>
                <w:bCs/>
              </w:rPr>
            </w:pPr>
            <w:r w:rsidRPr="00FB2FEA">
              <w:rPr>
                <w:bCs/>
              </w:rPr>
              <w:t>11 d.</w:t>
            </w:r>
          </w:p>
          <w:p w14:paraId="1D9A62E2" w14:textId="7DDC9ED2" w:rsidR="00CE1E1B" w:rsidRPr="00FB2FEA" w:rsidRDefault="00CE1E1B" w:rsidP="00CE1E1B">
            <w:pPr>
              <w:rPr>
                <w:bCs/>
              </w:rPr>
            </w:pPr>
            <w:r w:rsidRPr="00FB2FEA">
              <w:rPr>
                <w:bCs/>
              </w:rPr>
              <w:t xml:space="preserve">11 val. </w:t>
            </w:r>
          </w:p>
        </w:tc>
        <w:tc>
          <w:tcPr>
            <w:tcW w:w="3828" w:type="dxa"/>
            <w:tcBorders>
              <w:top w:val="single" w:sz="4" w:space="0" w:color="000000"/>
              <w:left w:val="single" w:sz="4" w:space="0" w:color="000000"/>
              <w:bottom w:val="single" w:sz="4" w:space="0" w:color="000000"/>
            </w:tcBorders>
            <w:shd w:val="clear" w:color="auto" w:fill="auto"/>
          </w:tcPr>
          <w:p w14:paraId="46D03EAF" w14:textId="632DE71E" w:rsidR="00CE1E1B" w:rsidRPr="00FB2FEA" w:rsidRDefault="00CE1E1B" w:rsidP="00CE1E1B">
            <w:pPr>
              <w:rPr>
                <w:bCs/>
              </w:rPr>
            </w:pPr>
            <w:r w:rsidRPr="00FB2FEA">
              <w:rPr>
                <w:bCs/>
              </w:rPr>
              <w:t xml:space="preserve">Kasmetinis režisierių pasitarimas  </w:t>
            </w:r>
          </w:p>
        </w:tc>
        <w:tc>
          <w:tcPr>
            <w:tcW w:w="2126" w:type="dxa"/>
            <w:tcBorders>
              <w:top w:val="single" w:sz="4" w:space="0" w:color="000000"/>
              <w:left w:val="single" w:sz="4" w:space="0" w:color="000000"/>
              <w:bottom w:val="single" w:sz="4" w:space="0" w:color="000000"/>
            </w:tcBorders>
            <w:shd w:val="clear" w:color="auto" w:fill="auto"/>
          </w:tcPr>
          <w:p w14:paraId="3E019D76" w14:textId="6E358636" w:rsidR="00CE1E1B" w:rsidRPr="00FB2FEA" w:rsidRDefault="00CE1E1B" w:rsidP="00CE1E1B">
            <w:pPr>
              <w:rPr>
                <w:bCs/>
              </w:rPr>
            </w:pPr>
            <w:r w:rsidRPr="00FB2FEA">
              <w:rPr>
                <w:bCs/>
              </w:rPr>
              <w:t>Vilnius</w:t>
            </w:r>
          </w:p>
        </w:tc>
        <w:tc>
          <w:tcPr>
            <w:tcW w:w="1984" w:type="dxa"/>
            <w:tcBorders>
              <w:top w:val="single" w:sz="4" w:space="0" w:color="000000"/>
              <w:left w:val="single" w:sz="4" w:space="0" w:color="000000"/>
              <w:bottom w:val="single" w:sz="4" w:space="0" w:color="000000"/>
            </w:tcBorders>
            <w:shd w:val="clear" w:color="auto" w:fill="auto"/>
          </w:tcPr>
          <w:p w14:paraId="5F028232" w14:textId="0ED5FCE9" w:rsidR="00CE1E1B" w:rsidRPr="00FB2FEA" w:rsidRDefault="00CE1E1B" w:rsidP="00CE1E1B">
            <w:pPr>
              <w:rPr>
                <w:bCs/>
              </w:rPr>
            </w:pPr>
            <w:r w:rsidRPr="00FB2FEA">
              <w:rPr>
                <w:bCs/>
              </w:rPr>
              <w:t>J. Andriulevičius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E499931" w14:textId="33B1BF87" w:rsidR="00CE1E1B" w:rsidRPr="00FB2FEA" w:rsidRDefault="00CE1E1B" w:rsidP="00CE1E1B">
            <w:pPr>
              <w:rPr>
                <w:bCs/>
              </w:rPr>
            </w:pPr>
            <w:r w:rsidRPr="00FB2FEA">
              <w:rPr>
                <w:bCs/>
              </w:rPr>
              <w:t>LNKC organizuojamas susitikimas.</w:t>
            </w:r>
          </w:p>
        </w:tc>
      </w:tr>
      <w:tr w:rsidR="00CE1E1B" w:rsidRPr="0055724C" w14:paraId="4A93F093" w14:textId="77777777">
        <w:trPr>
          <w:trHeight w:val="149"/>
        </w:trPr>
        <w:tc>
          <w:tcPr>
            <w:tcW w:w="1417" w:type="dxa"/>
            <w:tcBorders>
              <w:top w:val="single" w:sz="4" w:space="0" w:color="000000"/>
              <w:left w:val="single" w:sz="4" w:space="0" w:color="000000"/>
              <w:bottom w:val="single" w:sz="4" w:space="0" w:color="000000"/>
            </w:tcBorders>
            <w:shd w:val="clear" w:color="auto" w:fill="auto"/>
          </w:tcPr>
          <w:p w14:paraId="5E3CB596" w14:textId="4E77DE21" w:rsidR="00CE1E1B" w:rsidRPr="00FB2FEA" w:rsidRDefault="00CE1E1B" w:rsidP="00CE1E1B">
            <w:pPr>
              <w:rPr>
                <w:bCs/>
              </w:rPr>
            </w:pPr>
            <w:r w:rsidRPr="00FB2FEA">
              <w:rPr>
                <w:bCs/>
              </w:rPr>
              <w:t>19 d.</w:t>
            </w:r>
          </w:p>
        </w:tc>
        <w:tc>
          <w:tcPr>
            <w:tcW w:w="3828" w:type="dxa"/>
            <w:tcBorders>
              <w:top w:val="single" w:sz="4" w:space="0" w:color="000000"/>
              <w:left w:val="single" w:sz="4" w:space="0" w:color="000000"/>
              <w:bottom w:val="single" w:sz="4" w:space="0" w:color="000000"/>
            </w:tcBorders>
            <w:shd w:val="clear" w:color="auto" w:fill="auto"/>
          </w:tcPr>
          <w:p w14:paraId="5A0F1D59" w14:textId="4FF233C6" w:rsidR="00CE1E1B" w:rsidRPr="00FB2FEA" w:rsidRDefault="00CE1E1B" w:rsidP="00CE1E1B">
            <w:pPr>
              <w:rPr>
                <w:bCs/>
              </w:rPr>
            </w:pPr>
            <w:r w:rsidRPr="00FB2FEA">
              <w:rPr>
                <w:bCs/>
              </w:rPr>
              <w:t>Išvyka į Širvintas</w:t>
            </w:r>
          </w:p>
        </w:tc>
        <w:tc>
          <w:tcPr>
            <w:tcW w:w="2126" w:type="dxa"/>
            <w:tcBorders>
              <w:top w:val="single" w:sz="4" w:space="0" w:color="000000"/>
              <w:left w:val="single" w:sz="4" w:space="0" w:color="000000"/>
              <w:bottom w:val="single" w:sz="4" w:space="0" w:color="000000"/>
            </w:tcBorders>
            <w:shd w:val="clear" w:color="auto" w:fill="auto"/>
          </w:tcPr>
          <w:p w14:paraId="10E5C1B7" w14:textId="1758F790" w:rsidR="00CE1E1B" w:rsidRPr="00FB2FEA" w:rsidRDefault="00CE1E1B" w:rsidP="00CE1E1B">
            <w:pPr>
              <w:rPr>
                <w:bCs/>
              </w:rPr>
            </w:pPr>
            <w:r w:rsidRPr="00FB2FEA">
              <w:rPr>
                <w:bCs/>
              </w:rPr>
              <w:t>Širvintos</w:t>
            </w:r>
          </w:p>
        </w:tc>
        <w:tc>
          <w:tcPr>
            <w:tcW w:w="1984" w:type="dxa"/>
            <w:tcBorders>
              <w:top w:val="single" w:sz="4" w:space="0" w:color="000000"/>
              <w:left w:val="single" w:sz="4" w:space="0" w:color="000000"/>
              <w:bottom w:val="single" w:sz="4" w:space="0" w:color="000000"/>
            </w:tcBorders>
            <w:shd w:val="clear" w:color="auto" w:fill="auto"/>
          </w:tcPr>
          <w:p w14:paraId="59454FE9" w14:textId="708AAC3F" w:rsidR="00CE1E1B" w:rsidRPr="00FB2FEA" w:rsidRDefault="00CE1E1B" w:rsidP="00CE1E1B">
            <w:pPr>
              <w:rPr>
                <w:bCs/>
              </w:rPr>
            </w:pPr>
            <w:r w:rsidRPr="00FB2FEA">
              <w:rPr>
                <w:bCs/>
              </w:rPr>
              <w:t>A. Noreika</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31793F5" w14:textId="4407AEB9" w:rsidR="00CE1E1B" w:rsidRPr="00FB2FEA" w:rsidRDefault="00CE1E1B" w:rsidP="00CE1E1B">
            <w:pPr>
              <w:rPr>
                <w:bCs/>
              </w:rPr>
            </w:pPr>
            <w:r w:rsidRPr="00FB2FEA">
              <w:rPr>
                <w:bCs/>
              </w:rPr>
              <w:t>Kaišiadorių kultūros centro kapelos „Geri vakarai“ pasirodymas.</w:t>
            </w:r>
          </w:p>
        </w:tc>
      </w:tr>
      <w:tr w:rsidR="00CE1E1B" w:rsidRPr="0055724C" w14:paraId="3CD42129" w14:textId="77777777">
        <w:trPr>
          <w:trHeight w:val="149"/>
        </w:trPr>
        <w:tc>
          <w:tcPr>
            <w:tcW w:w="1417" w:type="dxa"/>
            <w:tcBorders>
              <w:top w:val="single" w:sz="4" w:space="0" w:color="000000"/>
              <w:left w:val="single" w:sz="4" w:space="0" w:color="000000"/>
              <w:bottom w:val="single" w:sz="4" w:space="0" w:color="000000"/>
            </w:tcBorders>
            <w:shd w:val="clear" w:color="auto" w:fill="auto"/>
          </w:tcPr>
          <w:p w14:paraId="3CC95C41" w14:textId="1EFD582A" w:rsidR="00CE1E1B" w:rsidRPr="00721115" w:rsidRDefault="00CE1E1B" w:rsidP="00CE1E1B">
            <w:pPr>
              <w:rPr>
                <w:bCs/>
              </w:rPr>
            </w:pPr>
            <w:r w:rsidRPr="00721115">
              <w:rPr>
                <w:bCs/>
              </w:rPr>
              <w:t xml:space="preserve">19 d. </w:t>
            </w:r>
          </w:p>
        </w:tc>
        <w:tc>
          <w:tcPr>
            <w:tcW w:w="3828" w:type="dxa"/>
            <w:tcBorders>
              <w:top w:val="single" w:sz="4" w:space="0" w:color="000000"/>
              <w:left w:val="single" w:sz="4" w:space="0" w:color="000000"/>
              <w:bottom w:val="single" w:sz="4" w:space="0" w:color="000000"/>
            </w:tcBorders>
            <w:shd w:val="clear" w:color="auto" w:fill="auto"/>
          </w:tcPr>
          <w:p w14:paraId="13E4F871" w14:textId="1B4659F8" w:rsidR="00CE1E1B" w:rsidRPr="00721115" w:rsidRDefault="00CE1E1B" w:rsidP="00CE1E1B">
            <w:pPr>
              <w:rPr>
                <w:bCs/>
              </w:rPr>
            </w:pPr>
            <w:r w:rsidRPr="00721115">
              <w:rPr>
                <w:bCs/>
              </w:rPr>
              <w:t>Festivalis „Ant Smilgelės krantelio“</w:t>
            </w:r>
          </w:p>
        </w:tc>
        <w:tc>
          <w:tcPr>
            <w:tcW w:w="2126" w:type="dxa"/>
            <w:tcBorders>
              <w:top w:val="single" w:sz="4" w:space="0" w:color="000000"/>
              <w:left w:val="single" w:sz="4" w:space="0" w:color="000000"/>
              <w:bottom w:val="single" w:sz="4" w:space="0" w:color="000000"/>
            </w:tcBorders>
            <w:shd w:val="clear" w:color="auto" w:fill="auto"/>
          </w:tcPr>
          <w:p w14:paraId="521BBDD3" w14:textId="6043BDEE" w:rsidR="00CE1E1B" w:rsidRPr="00721115" w:rsidRDefault="00CE1E1B" w:rsidP="00CE1E1B">
            <w:pPr>
              <w:rPr>
                <w:bCs/>
              </w:rPr>
            </w:pPr>
            <w:r w:rsidRPr="00721115">
              <w:rPr>
                <w:bCs/>
              </w:rPr>
              <w:t>Krakių kultūros centras</w:t>
            </w:r>
          </w:p>
        </w:tc>
        <w:tc>
          <w:tcPr>
            <w:tcW w:w="1984" w:type="dxa"/>
            <w:tcBorders>
              <w:top w:val="single" w:sz="4" w:space="0" w:color="000000"/>
              <w:left w:val="single" w:sz="4" w:space="0" w:color="000000"/>
              <w:bottom w:val="single" w:sz="4" w:space="0" w:color="000000"/>
            </w:tcBorders>
            <w:shd w:val="clear" w:color="auto" w:fill="auto"/>
          </w:tcPr>
          <w:p w14:paraId="0D4E1907" w14:textId="5EB8099B" w:rsidR="00CE1E1B" w:rsidRPr="00721115" w:rsidRDefault="00CE1E1B" w:rsidP="00CE1E1B">
            <w:pPr>
              <w:rPr>
                <w:bCs/>
              </w:rPr>
            </w:pPr>
            <w:r w:rsidRPr="00721115">
              <w:rPr>
                <w:bCs/>
              </w:rPr>
              <w:t>L. Morkūnienė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822DF10" w14:textId="0BE94AC2" w:rsidR="00CE1E1B" w:rsidRPr="00721115" w:rsidRDefault="00CE1E1B" w:rsidP="00CE1E1B">
            <w:pPr>
              <w:rPr>
                <w:bCs/>
              </w:rPr>
            </w:pPr>
            <w:r w:rsidRPr="00721115">
              <w:rPr>
                <w:bCs/>
              </w:rPr>
              <w:t>Kaišiadorių kultūros centro vaikų ir jaunimo ansamblio „Žilvita“ pasirodymas.</w:t>
            </w:r>
          </w:p>
        </w:tc>
      </w:tr>
    </w:tbl>
    <w:p w14:paraId="16D9955A" w14:textId="77777777" w:rsidR="00BB2D9F" w:rsidRPr="0055724C" w:rsidRDefault="00BB2D9F"/>
    <w:sectPr w:rsidR="00BB2D9F" w:rsidRPr="0055724C" w:rsidSect="00D50521">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C61A9B"/>
    <w:multiLevelType w:val="hybridMultilevel"/>
    <w:tmpl w:val="E47AD00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9552F95"/>
    <w:multiLevelType w:val="hybridMultilevel"/>
    <w:tmpl w:val="075E191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09987453">
    <w:abstractNumId w:val="1"/>
  </w:num>
  <w:num w:numId="2" w16cid:durableId="200167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521"/>
    <w:rsid w:val="00034166"/>
    <w:rsid w:val="000E173E"/>
    <w:rsid w:val="00114EB6"/>
    <w:rsid w:val="00157BD4"/>
    <w:rsid w:val="001D55B1"/>
    <w:rsid w:val="00217F6C"/>
    <w:rsid w:val="00232F2E"/>
    <w:rsid w:val="00296A47"/>
    <w:rsid w:val="002B61CB"/>
    <w:rsid w:val="002E3B35"/>
    <w:rsid w:val="00380264"/>
    <w:rsid w:val="003D3082"/>
    <w:rsid w:val="00421DB1"/>
    <w:rsid w:val="0054243F"/>
    <w:rsid w:val="0055724C"/>
    <w:rsid w:val="00587DE5"/>
    <w:rsid w:val="005A7879"/>
    <w:rsid w:val="00675A6A"/>
    <w:rsid w:val="006844DE"/>
    <w:rsid w:val="006977E4"/>
    <w:rsid w:val="00721115"/>
    <w:rsid w:val="007C5943"/>
    <w:rsid w:val="008B6BAB"/>
    <w:rsid w:val="008C2170"/>
    <w:rsid w:val="008D2697"/>
    <w:rsid w:val="00A36B53"/>
    <w:rsid w:val="00B11D40"/>
    <w:rsid w:val="00BB2D9F"/>
    <w:rsid w:val="00BE0634"/>
    <w:rsid w:val="00C26291"/>
    <w:rsid w:val="00CE1E1B"/>
    <w:rsid w:val="00D22CB6"/>
    <w:rsid w:val="00D35C19"/>
    <w:rsid w:val="00D50521"/>
    <w:rsid w:val="00DC4591"/>
    <w:rsid w:val="00F42C7B"/>
    <w:rsid w:val="00FB2FEA"/>
    <w:rsid w:val="00FC1917"/>
    <w:rsid w:val="00FE29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5E2B2"/>
  <w15:chartTrackingRefBased/>
  <w15:docId w15:val="{BED61DB3-0437-4DC6-A29F-EC593D257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0521"/>
    <w:pPr>
      <w:suppressAutoHyphens/>
      <w:spacing w:after="0" w:line="240" w:lineRule="auto"/>
    </w:pPr>
    <w:rPr>
      <w:rFonts w:ascii="Times New Roman" w:eastAsia="Times New Roman" w:hAnsi="Times New Roman" w:cs="Times New Roman"/>
      <w:kern w:val="0"/>
      <w:sz w:val="24"/>
      <w:szCs w:val="24"/>
      <w:lang w:eastAsia="ar-SA"/>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B61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484699">
      <w:bodyDiv w:val="1"/>
      <w:marLeft w:val="0"/>
      <w:marRight w:val="0"/>
      <w:marTop w:val="0"/>
      <w:marBottom w:val="0"/>
      <w:divBdr>
        <w:top w:val="none" w:sz="0" w:space="0" w:color="auto"/>
        <w:left w:val="none" w:sz="0" w:space="0" w:color="auto"/>
        <w:bottom w:val="none" w:sz="0" w:space="0" w:color="auto"/>
        <w:right w:val="none" w:sz="0" w:space="0" w:color="auto"/>
      </w:divBdr>
    </w:div>
    <w:div w:id="112672933">
      <w:bodyDiv w:val="1"/>
      <w:marLeft w:val="0"/>
      <w:marRight w:val="0"/>
      <w:marTop w:val="0"/>
      <w:marBottom w:val="0"/>
      <w:divBdr>
        <w:top w:val="none" w:sz="0" w:space="0" w:color="auto"/>
        <w:left w:val="none" w:sz="0" w:space="0" w:color="auto"/>
        <w:bottom w:val="none" w:sz="0" w:space="0" w:color="auto"/>
        <w:right w:val="none" w:sz="0" w:space="0" w:color="auto"/>
      </w:divBdr>
    </w:div>
    <w:div w:id="175387427">
      <w:bodyDiv w:val="1"/>
      <w:marLeft w:val="0"/>
      <w:marRight w:val="0"/>
      <w:marTop w:val="0"/>
      <w:marBottom w:val="0"/>
      <w:divBdr>
        <w:top w:val="none" w:sz="0" w:space="0" w:color="auto"/>
        <w:left w:val="none" w:sz="0" w:space="0" w:color="auto"/>
        <w:bottom w:val="none" w:sz="0" w:space="0" w:color="auto"/>
        <w:right w:val="none" w:sz="0" w:space="0" w:color="auto"/>
      </w:divBdr>
      <w:divsChild>
        <w:div w:id="876351773">
          <w:marLeft w:val="0"/>
          <w:marRight w:val="0"/>
          <w:marTop w:val="0"/>
          <w:marBottom w:val="0"/>
          <w:divBdr>
            <w:top w:val="none" w:sz="0" w:space="0" w:color="auto"/>
            <w:left w:val="none" w:sz="0" w:space="0" w:color="auto"/>
            <w:bottom w:val="none" w:sz="0" w:space="0" w:color="auto"/>
            <w:right w:val="none" w:sz="0" w:space="0" w:color="auto"/>
          </w:divBdr>
        </w:div>
      </w:divsChild>
    </w:div>
    <w:div w:id="228461877">
      <w:bodyDiv w:val="1"/>
      <w:marLeft w:val="0"/>
      <w:marRight w:val="0"/>
      <w:marTop w:val="0"/>
      <w:marBottom w:val="0"/>
      <w:divBdr>
        <w:top w:val="none" w:sz="0" w:space="0" w:color="auto"/>
        <w:left w:val="none" w:sz="0" w:space="0" w:color="auto"/>
        <w:bottom w:val="none" w:sz="0" w:space="0" w:color="auto"/>
        <w:right w:val="none" w:sz="0" w:space="0" w:color="auto"/>
      </w:divBdr>
    </w:div>
    <w:div w:id="315843791">
      <w:bodyDiv w:val="1"/>
      <w:marLeft w:val="0"/>
      <w:marRight w:val="0"/>
      <w:marTop w:val="0"/>
      <w:marBottom w:val="0"/>
      <w:divBdr>
        <w:top w:val="none" w:sz="0" w:space="0" w:color="auto"/>
        <w:left w:val="none" w:sz="0" w:space="0" w:color="auto"/>
        <w:bottom w:val="none" w:sz="0" w:space="0" w:color="auto"/>
        <w:right w:val="none" w:sz="0" w:space="0" w:color="auto"/>
      </w:divBdr>
    </w:div>
    <w:div w:id="351230671">
      <w:bodyDiv w:val="1"/>
      <w:marLeft w:val="0"/>
      <w:marRight w:val="0"/>
      <w:marTop w:val="0"/>
      <w:marBottom w:val="0"/>
      <w:divBdr>
        <w:top w:val="none" w:sz="0" w:space="0" w:color="auto"/>
        <w:left w:val="none" w:sz="0" w:space="0" w:color="auto"/>
        <w:bottom w:val="none" w:sz="0" w:space="0" w:color="auto"/>
        <w:right w:val="none" w:sz="0" w:space="0" w:color="auto"/>
      </w:divBdr>
      <w:divsChild>
        <w:div w:id="1463425083">
          <w:marLeft w:val="0"/>
          <w:marRight w:val="0"/>
          <w:marTop w:val="0"/>
          <w:marBottom w:val="0"/>
          <w:divBdr>
            <w:top w:val="none" w:sz="0" w:space="0" w:color="auto"/>
            <w:left w:val="none" w:sz="0" w:space="0" w:color="auto"/>
            <w:bottom w:val="none" w:sz="0" w:space="0" w:color="auto"/>
            <w:right w:val="none" w:sz="0" w:space="0" w:color="auto"/>
          </w:divBdr>
        </w:div>
      </w:divsChild>
    </w:div>
    <w:div w:id="399444628">
      <w:bodyDiv w:val="1"/>
      <w:marLeft w:val="0"/>
      <w:marRight w:val="0"/>
      <w:marTop w:val="0"/>
      <w:marBottom w:val="0"/>
      <w:divBdr>
        <w:top w:val="none" w:sz="0" w:space="0" w:color="auto"/>
        <w:left w:val="none" w:sz="0" w:space="0" w:color="auto"/>
        <w:bottom w:val="none" w:sz="0" w:space="0" w:color="auto"/>
        <w:right w:val="none" w:sz="0" w:space="0" w:color="auto"/>
      </w:divBdr>
      <w:divsChild>
        <w:div w:id="652829480">
          <w:marLeft w:val="0"/>
          <w:marRight w:val="0"/>
          <w:marTop w:val="0"/>
          <w:marBottom w:val="0"/>
          <w:divBdr>
            <w:top w:val="none" w:sz="0" w:space="0" w:color="auto"/>
            <w:left w:val="none" w:sz="0" w:space="0" w:color="auto"/>
            <w:bottom w:val="none" w:sz="0" w:space="0" w:color="auto"/>
            <w:right w:val="none" w:sz="0" w:space="0" w:color="auto"/>
          </w:divBdr>
        </w:div>
        <w:div w:id="296181757">
          <w:marLeft w:val="0"/>
          <w:marRight w:val="0"/>
          <w:marTop w:val="0"/>
          <w:marBottom w:val="0"/>
          <w:divBdr>
            <w:top w:val="none" w:sz="0" w:space="0" w:color="auto"/>
            <w:left w:val="none" w:sz="0" w:space="0" w:color="auto"/>
            <w:bottom w:val="none" w:sz="0" w:space="0" w:color="auto"/>
            <w:right w:val="none" w:sz="0" w:space="0" w:color="auto"/>
          </w:divBdr>
        </w:div>
      </w:divsChild>
    </w:div>
    <w:div w:id="572080533">
      <w:bodyDiv w:val="1"/>
      <w:marLeft w:val="0"/>
      <w:marRight w:val="0"/>
      <w:marTop w:val="0"/>
      <w:marBottom w:val="0"/>
      <w:divBdr>
        <w:top w:val="none" w:sz="0" w:space="0" w:color="auto"/>
        <w:left w:val="none" w:sz="0" w:space="0" w:color="auto"/>
        <w:bottom w:val="none" w:sz="0" w:space="0" w:color="auto"/>
        <w:right w:val="none" w:sz="0" w:space="0" w:color="auto"/>
      </w:divBdr>
      <w:divsChild>
        <w:div w:id="1291549262">
          <w:marLeft w:val="0"/>
          <w:marRight w:val="0"/>
          <w:marTop w:val="0"/>
          <w:marBottom w:val="0"/>
          <w:divBdr>
            <w:top w:val="none" w:sz="0" w:space="0" w:color="auto"/>
            <w:left w:val="none" w:sz="0" w:space="0" w:color="auto"/>
            <w:bottom w:val="none" w:sz="0" w:space="0" w:color="auto"/>
            <w:right w:val="none" w:sz="0" w:space="0" w:color="auto"/>
          </w:divBdr>
        </w:div>
      </w:divsChild>
    </w:div>
    <w:div w:id="627467162">
      <w:bodyDiv w:val="1"/>
      <w:marLeft w:val="0"/>
      <w:marRight w:val="0"/>
      <w:marTop w:val="0"/>
      <w:marBottom w:val="0"/>
      <w:divBdr>
        <w:top w:val="none" w:sz="0" w:space="0" w:color="auto"/>
        <w:left w:val="none" w:sz="0" w:space="0" w:color="auto"/>
        <w:bottom w:val="none" w:sz="0" w:space="0" w:color="auto"/>
        <w:right w:val="none" w:sz="0" w:space="0" w:color="auto"/>
      </w:divBdr>
    </w:div>
    <w:div w:id="685866022">
      <w:bodyDiv w:val="1"/>
      <w:marLeft w:val="0"/>
      <w:marRight w:val="0"/>
      <w:marTop w:val="0"/>
      <w:marBottom w:val="0"/>
      <w:divBdr>
        <w:top w:val="none" w:sz="0" w:space="0" w:color="auto"/>
        <w:left w:val="none" w:sz="0" w:space="0" w:color="auto"/>
        <w:bottom w:val="none" w:sz="0" w:space="0" w:color="auto"/>
        <w:right w:val="none" w:sz="0" w:space="0" w:color="auto"/>
      </w:divBdr>
      <w:divsChild>
        <w:div w:id="2121795716">
          <w:marLeft w:val="0"/>
          <w:marRight w:val="0"/>
          <w:marTop w:val="0"/>
          <w:marBottom w:val="0"/>
          <w:divBdr>
            <w:top w:val="none" w:sz="0" w:space="0" w:color="auto"/>
            <w:left w:val="none" w:sz="0" w:space="0" w:color="auto"/>
            <w:bottom w:val="none" w:sz="0" w:space="0" w:color="auto"/>
            <w:right w:val="none" w:sz="0" w:space="0" w:color="auto"/>
          </w:divBdr>
        </w:div>
      </w:divsChild>
    </w:div>
    <w:div w:id="807478725">
      <w:bodyDiv w:val="1"/>
      <w:marLeft w:val="0"/>
      <w:marRight w:val="0"/>
      <w:marTop w:val="0"/>
      <w:marBottom w:val="0"/>
      <w:divBdr>
        <w:top w:val="none" w:sz="0" w:space="0" w:color="auto"/>
        <w:left w:val="none" w:sz="0" w:space="0" w:color="auto"/>
        <w:bottom w:val="none" w:sz="0" w:space="0" w:color="auto"/>
        <w:right w:val="none" w:sz="0" w:space="0" w:color="auto"/>
      </w:divBdr>
    </w:div>
    <w:div w:id="990445934">
      <w:bodyDiv w:val="1"/>
      <w:marLeft w:val="0"/>
      <w:marRight w:val="0"/>
      <w:marTop w:val="0"/>
      <w:marBottom w:val="0"/>
      <w:divBdr>
        <w:top w:val="none" w:sz="0" w:space="0" w:color="auto"/>
        <w:left w:val="none" w:sz="0" w:space="0" w:color="auto"/>
        <w:bottom w:val="none" w:sz="0" w:space="0" w:color="auto"/>
        <w:right w:val="none" w:sz="0" w:space="0" w:color="auto"/>
      </w:divBdr>
    </w:div>
    <w:div w:id="1012953780">
      <w:bodyDiv w:val="1"/>
      <w:marLeft w:val="0"/>
      <w:marRight w:val="0"/>
      <w:marTop w:val="0"/>
      <w:marBottom w:val="0"/>
      <w:divBdr>
        <w:top w:val="none" w:sz="0" w:space="0" w:color="auto"/>
        <w:left w:val="none" w:sz="0" w:space="0" w:color="auto"/>
        <w:bottom w:val="none" w:sz="0" w:space="0" w:color="auto"/>
        <w:right w:val="none" w:sz="0" w:space="0" w:color="auto"/>
      </w:divBdr>
    </w:div>
    <w:div w:id="1072317155">
      <w:bodyDiv w:val="1"/>
      <w:marLeft w:val="0"/>
      <w:marRight w:val="0"/>
      <w:marTop w:val="0"/>
      <w:marBottom w:val="0"/>
      <w:divBdr>
        <w:top w:val="none" w:sz="0" w:space="0" w:color="auto"/>
        <w:left w:val="none" w:sz="0" w:space="0" w:color="auto"/>
        <w:bottom w:val="none" w:sz="0" w:space="0" w:color="auto"/>
        <w:right w:val="none" w:sz="0" w:space="0" w:color="auto"/>
      </w:divBdr>
      <w:divsChild>
        <w:div w:id="1936671954">
          <w:marLeft w:val="0"/>
          <w:marRight w:val="0"/>
          <w:marTop w:val="0"/>
          <w:marBottom w:val="0"/>
          <w:divBdr>
            <w:top w:val="none" w:sz="0" w:space="0" w:color="auto"/>
            <w:left w:val="none" w:sz="0" w:space="0" w:color="auto"/>
            <w:bottom w:val="none" w:sz="0" w:space="0" w:color="auto"/>
            <w:right w:val="none" w:sz="0" w:space="0" w:color="auto"/>
          </w:divBdr>
        </w:div>
      </w:divsChild>
    </w:div>
    <w:div w:id="1224606000">
      <w:bodyDiv w:val="1"/>
      <w:marLeft w:val="0"/>
      <w:marRight w:val="0"/>
      <w:marTop w:val="0"/>
      <w:marBottom w:val="0"/>
      <w:divBdr>
        <w:top w:val="none" w:sz="0" w:space="0" w:color="auto"/>
        <w:left w:val="none" w:sz="0" w:space="0" w:color="auto"/>
        <w:bottom w:val="none" w:sz="0" w:space="0" w:color="auto"/>
        <w:right w:val="none" w:sz="0" w:space="0" w:color="auto"/>
      </w:divBdr>
    </w:div>
    <w:div w:id="1262303219">
      <w:bodyDiv w:val="1"/>
      <w:marLeft w:val="0"/>
      <w:marRight w:val="0"/>
      <w:marTop w:val="0"/>
      <w:marBottom w:val="0"/>
      <w:divBdr>
        <w:top w:val="none" w:sz="0" w:space="0" w:color="auto"/>
        <w:left w:val="none" w:sz="0" w:space="0" w:color="auto"/>
        <w:bottom w:val="none" w:sz="0" w:space="0" w:color="auto"/>
        <w:right w:val="none" w:sz="0" w:space="0" w:color="auto"/>
      </w:divBdr>
    </w:div>
    <w:div w:id="1441141018">
      <w:bodyDiv w:val="1"/>
      <w:marLeft w:val="0"/>
      <w:marRight w:val="0"/>
      <w:marTop w:val="0"/>
      <w:marBottom w:val="0"/>
      <w:divBdr>
        <w:top w:val="none" w:sz="0" w:space="0" w:color="auto"/>
        <w:left w:val="none" w:sz="0" w:space="0" w:color="auto"/>
        <w:bottom w:val="none" w:sz="0" w:space="0" w:color="auto"/>
        <w:right w:val="none" w:sz="0" w:space="0" w:color="auto"/>
      </w:divBdr>
    </w:div>
    <w:div w:id="1499074187">
      <w:bodyDiv w:val="1"/>
      <w:marLeft w:val="0"/>
      <w:marRight w:val="0"/>
      <w:marTop w:val="0"/>
      <w:marBottom w:val="0"/>
      <w:divBdr>
        <w:top w:val="none" w:sz="0" w:space="0" w:color="auto"/>
        <w:left w:val="none" w:sz="0" w:space="0" w:color="auto"/>
        <w:bottom w:val="none" w:sz="0" w:space="0" w:color="auto"/>
        <w:right w:val="none" w:sz="0" w:space="0" w:color="auto"/>
      </w:divBdr>
      <w:divsChild>
        <w:div w:id="1719940242">
          <w:marLeft w:val="0"/>
          <w:marRight w:val="0"/>
          <w:marTop w:val="0"/>
          <w:marBottom w:val="0"/>
          <w:divBdr>
            <w:top w:val="none" w:sz="0" w:space="0" w:color="auto"/>
            <w:left w:val="none" w:sz="0" w:space="0" w:color="auto"/>
            <w:bottom w:val="none" w:sz="0" w:space="0" w:color="auto"/>
            <w:right w:val="none" w:sz="0" w:space="0" w:color="auto"/>
          </w:divBdr>
        </w:div>
        <w:div w:id="1640302141">
          <w:marLeft w:val="0"/>
          <w:marRight w:val="0"/>
          <w:marTop w:val="0"/>
          <w:marBottom w:val="0"/>
          <w:divBdr>
            <w:top w:val="none" w:sz="0" w:space="0" w:color="auto"/>
            <w:left w:val="none" w:sz="0" w:space="0" w:color="auto"/>
            <w:bottom w:val="none" w:sz="0" w:space="0" w:color="auto"/>
            <w:right w:val="none" w:sz="0" w:space="0" w:color="auto"/>
          </w:divBdr>
        </w:div>
      </w:divsChild>
    </w:div>
    <w:div w:id="1543401735">
      <w:bodyDiv w:val="1"/>
      <w:marLeft w:val="0"/>
      <w:marRight w:val="0"/>
      <w:marTop w:val="0"/>
      <w:marBottom w:val="0"/>
      <w:divBdr>
        <w:top w:val="none" w:sz="0" w:space="0" w:color="auto"/>
        <w:left w:val="none" w:sz="0" w:space="0" w:color="auto"/>
        <w:bottom w:val="none" w:sz="0" w:space="0" w:color="auto"/>
        <w:right w:val="none" w:sz="0" w:space="0" w:color="auto"/>
      </w:divBdr>
    </w:div>
    <w:div w:id="1574046955">
      <w:bodyDiv w:val="1"/>
      <w:marLeft w:val="0"/>
      <w:marRight w:val="0"/>
      <w:marTop w:val="0"/>
      <w:marBottom w:val="0"/>
      <w:divBdr>
        <w:top w:val="none" w:sz="0" w:space="0" w:color="auto"/>
        <w:left w:val="none" w:sz="0" w:space="0" w:color="auto"/>
        <w:bottom w:val="none" w:sz="0" w:space="0" w:color="auto"/>
        <w:right w:val="none" w:sz="0" w:space="0" w:color="auto"/>
      </w:divBdr>
    </w:div>
    <w:div w:id="2040549248">
      <w:bodyDiv w:val="1"/>
      <w:marLeft w:val="0"/>
      <w:marRight w:val="0"/>
      <w:marTop w:val="0"/>
      <w:marBottom w:val="0"/>
      <w:divBdr>
        <w:top w:val="none" w:sz="0" w:space="0" w:color="auto"/>
        <w:left w:val="none" w:sz="0" w:space="0" w:color="auto"/>
        <w:bottom w:val="none" w:sz="0" w:space="0" w:color="auto"/>
        <w:right w:val="none" w:sz="0" w:space="0" w:color="auto"/>
      </w:divBdr>
      <w:divsChild>
        <w:div w:id="1060403415">
          <w:marLeft w:val="0"/>
          <w:marRight w:val="0"/>
          <w:marTop w:val="0"/>
          <w:marBottom w:val="0"/>
          <w:divBdr>
            <w:top w:val="none" w:sz="0" w:space="0" w:color="auto"/>
            <w:left w:val="none" w:sz="0" w:space="0" w:color="auto"/>
            <w:bottom w:val="none" w:sz="0" w:space="0" w:color="auto"/>
            <w:right w:val="none" w:sz="0" w:space="0" w:color="auto"/>
          </w:divBdr>
        </w:div>
      </w:divsChild>
    </w:div>
    <w:div w:id="2047870011">
      <w:bodyDiv w:val="1"/>
      <w:marLeft w:val="0"/>
      <w:marRight w:val="0"/>
      <w:marTop w:val="0"/>
      <w:marBottom w:val="0"/>
      <w:divBdr>
        <w:top w:val="none" w:sz="0" w:space="0" w:color="auto"/>
        <w:left w:val="none" w:sz="0" w:space="0" w:color="auto"/>
        <w:bottom w:val="none" w:sz="0" w:space="0" w:color="auto"/>
        <w:right w:val="none" w:sz="0" w:space="0" w:color="auto"/>
      </w:divBdr>
    </w:div>
    <w:div w:id="2128503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09C61-359A-40D2-A763-8149ABB6F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4043</TotalTime>
  <Pages>1</Pages>
  <Words>4485</Words>
  <Characters>2558</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krustike@gmail.com</dc:creator>
  <cp:keywords/>
  <dc:description/>
  <cp:lastModifiedBy>krustike@gmail.com</cp:lastModifiedBy>
  <cp:revision>13</cp:revision>
  <dcterms:created xsi:type="dcterms:W3CDTF">2024-09-13T10:56:00Z</dcterms:created>
  <dcterms:modified xsi:type="dcterms:W3CDTF">2024-10-25T12:12:00Z</dcterms:modified>
</cp:coreProperties>
</file>